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7E6" w:rsidRPr="00987579" w:rsidRDefault="00D827E6" w:rsidP="00987579">
      <w:pPr>
        <w:spacing w:after="0" w:line="240" w:lineRule="auto"/>
        <w:jc w:val="center"/>
        <w:rPr>
          <w:rStyle w:val="Forte"/>
          <w:rFonts w:ascii="Arial" w:eastAsia="Times New Roman" w:hAnsi="Arial" w:cs="Arial"/>
          <w:sz w:val="24"/>
          <w:szCs w:val="24"/>
          <w:lang w:eastAsia="pt-BR"/>
        </w:rPr>
      </w:pPr>
      <w:r w:rsidRPr="00987579">
        <w:rPr>
          <w:rStyle w:val="Forte"/>
          <w:rFonts w:ascii="Arial" w:eastAsia="Times New Roman" w:hAnsi="Arial" w:cs="Arial"/>
          <w:sz w:val="24"/>
          <w:szCs w:val="24"/>
          <w:lang w:eastAsia="pt-BR"/>
        </w:rPr>
        <w:t>PROGRAMAÇÃO PALESTRAS MAGNAS</w:t>
      </w:r>
    </w:p>
    <w:p w:rsidR="00D827E6" w:rsidRPr="00987579" w:rsidRDefault="00D827E6" w:rsidP="00987579">
      <w:pPr>
        <w:spacing w:after="0" w:line="240" w:lineRule="auto"/>
        <w:jc w:val="center"/>
        <w:rPr>
          <w:rStyle w:val="Forte"/>
          <w:rFonts w:ascii="Arial" w:eastAsia="Times New Roman" w:hAnsi="Arial" w:cs="Arial"/>
          <w:sz w:val="24"/>
          <w:szCs w:val="24"/>
          <w:lang w:eastAsia="pt-BR"/>
        </w:rPr>
      </w:pPr>
      <w:r w:rsidRPr="00987579">
        <w:rPr>
          <w:rStyle w:val="Forte"/>
          <w:rFonts w:ascii="Arial" w:eastAsia="Times New Roman" w:hAnsi="Arial" w:cs="Arial"/>
          <w:sz w:val="24"/>
          <w:szCs w:val="24"/>
          <w:lang w:eastAsia="pt-BR"/>
        </w:rPr>
        <w:t xml:space="preserve">Domingo, </w:t>
      </w:r>
      <w:r w:rsidR="001F75AB">
        <w:rPr>
          <w:rStyle w:val="Forte"/>
          <w:rFonts w:ascii="Arial" w:eastAsia="Times New Roman" w:hAnsi="Arial" w:cs="Arial"/>
          <w:sz w:val="24"/>
          <w:szCs w:val="24"/>
          <w:lang w:eastAsia="pt-BR"/>
        </w:rPr>
        <w:t>02/02</w:t>
      </w:r>
      <w:r w:rsidRPr="00987579">
        <w:rPr>
          <w:rStyle w:val="Forte"/>
          <w:rFonts w:ascii="Arial" w:eastAsia="Times New Roman" w:hAnsi="Arial" w:cs="Arial"/>
          <w:sz w:val="24"/>
          <w:szCs w:val="24"/>
          <w:lang w:eastAsia="pt-BR"/>
        </w:rPr>
        <w:t xml:space="preserve">, </w:t>
      </w:r>
      <w:r w:rsidR="001F75AB">
        <w:rPr>
          <w:rStyle w:val="Forte"/>
          <w:rFonts w:ascii="Arial" w:eastAsia="Times New Roman" w:hAnsi="Arial" w:cs="Arial"/>
          <w:sz w:val="24"/>
          <w:szCs w:val="24"/>
          <w:lang w:eastAsia="pt-BR"/>
        </w:rPr>
        <w:t>no Teatro do WTC</w:t>
      </w:r>
    </w:p>
    <w:p w:rsidR="00D827E6" w:rsidRPr="00987579" w:rsidRDefault="00D827E6" w:rsidP="00987579">
      <w:pPr>
        <w:spacing w:after="0" w:line="240" w:lineRule="auto"/>
        <w:jc w:val="both"/>
        <w:rPr>
          <w:rStyle w:val="Forte"/>
          <w:rFonts w:ascii="Arial" w:eastAsia="Times New Roman" w:hAnsi="Arial" w:cs="Arial"/>
          <w:sz w:val="24"/>
          <w:szCs w:val="24"/>
          <w:lang w:eastAsia="pt-BR"/>
        </w:rPr>
      </w:pPr>
    </w:p>
    <w:p w:rsidR="00D827E6" w:rsidRPr="00987579" w:rsidRDefault="00D827E6" w:rsidP="00987579">
      <w:pPr>
        <w:spacing w:after="0" w:line="240" w:lineRule="auto"/>
        <w:jc w:val="both"/>
        <w:rPr>
          <w:rStyle w:val="Forte"/>
          <w:rFonts w:ascii="Arial" w:eastAsia="Times New Roman" w:hAnsi="Arial" w:cs="Arial"/>
          <w:sz w:val="24"/>
          <w:szCs w:val="24"/>
          <w:lang w:eastAsia="pt-BR"/>
        </w:rPr>
      </w:pPr>
      <w:r w:rsidRPr="00987579">
        <w:rPr>
          <w:rStyle w:val="Forte"/>
          <w:rFonts w:ascii="Arial" w:eastAsia="Times New Roman" w:hAnsi="Arial" w:cs="Arial"/>
          <w:sz w:val="24"/>
          <w:szCs w:val="24"/>
          <w:lang w:eastAsia="pt-BR"/>
        </w:rPr>
        <w:t>15h</w:t>
      </w:r>
    </w:p>
    <w:p w:rsidR="001F75AB" w:rsidRPr="007F5C60" w:rsidRDefault="001F75AB" w:rsidP="001F75AB">
      <w:pPr>
        <w:shd w:val="clear" w:color="auto" w:fill="FFFFFF"/>
        <w:spacing w:after="0" w:line="240" w:lineRule="auto"/>
        <w:rPr>
          <w:rFonts w:ascii="Arial" w:eastAsia="Times New Roman" w:hAnsi="Arial" w:cs="Arial"/>
          <w:b/>
          <w:color w:val="222222"/>
          <w:sz w:val="24"/>
          <w:szCs w:val="24"/>
          <w:lang w:eastAsia="pt-BR"/>
        </w:rPr>
      </w:pPr>
      <w:r w:rsidRPr="007F5C60">
        <w:rPr>
          <w:rFonts w:ascii="Arial" w:eastAsia="Times New Roman" w:hAnsi="Arial" w:cs="Arial"/>
          <w:b/>
          <w:color w:val="222222"/>
          <w:sz w:val="24"/>
          <w:szCs w:val="24"/>
          <w:lang w:eastAsia="pt-BR"/>
        </w:rPr>
        <w:t>Os impactos da LGPD no setor de comércio de joias</w:t>
      </w:r>
    </w:p>
    <w:p w:rsidR="00F05B10" w:rsidRPr="00346227" w:rsidRDefault="007F5C60" w:rsidP="00346227">
      <w:pPr>
        <w:shd w:val="clear" w:color="auto" w:fill="FFFFFF"/>
        <w:spacing w:after="0" w:line="240" w:lineRule="auto"/>
        <w:jc w:val="both"/>
        <w:textAlignment w:val="baseline"/>
        <w:rPr>
          <w:rStyle w:val="Forte"/>
          <w:rFonts w:ascii="Arial" w:hAnsi="Arial" w:cs="Arial"/>
          <w:b w:val="0"/>
          <w:sz w:val="24"/>
          <w:szCs w:val="24"/>
        </w:rPr>
      </w:pPr>
      <w:r w:rsidRPr="00346227">
        <w:rPr>
          <w:rStyle w:val="Forte"/>
          <w:rFonts w:ascii="Arial" w:hAnsi="Arial" w:cs="Arial"/>
          <w:b w:val="0"/>
          <w:sz w:val="24"/>
          <w:szCs w:val="24"/>
        </w:rPr>
        <w:t xml:space="preserve">A </w:t>
      </w:r>
      <w:r w:rsidR="001F75AB" w:rsidRPr="00346227">
        <w:rPr>
          <w:rStyle w:val="Forte"/>
          <w:rFonts w:ascii="Arial" w:hAnsi="Arial" w:cs="Arial"/>
          <w:b w:val="0"/>
          <w:sz w:val="24"/>
          <w:szCs w:val="24"/>
        </w:rPr>
        <w:t xml:space="preserve">Lei Geral de Proteção de Dados Pessoais (LGPD) </w:t>
      </w:r>
      <w:r w:rsidRPr="00346227">
        <w:rPr>
          <w:rStyle w:val="Forte"/>
          <w:rFonts w:ascii="Arial" w:hAnsi="Arial" w:cs="Arial"/>
          <w:b w:val="0"/>
          <w:sz w:val="24"/>
          <w:szCs w:val="24"/>
        </w:rPr>
        <w:t xml:space="preserve">entrará em vigor em agosto de 2020 e isto implica na criação e implementação de uma Governança Digital Corporativa </w:t>
      </w:r>
      <w:r w:rsidR="00180D72" w:rsidRPr="00346227">
        <w:rPr>
          <w:rStyle w:val="Forte"/>
          <w:rFonts w:ascii="Arial" w:hAnsi="Arial" w:cs="Arial"/>
          <w:b w:val="0"/>
          <w:sz w:val="24"/>
          <w:szCs w:val="24"/>
        </w:rPr>
        <w:t>e/</w:t>
      </w:r>
      <w:r w:rsidRPr="00346227">
        <w:rPr>
          <w:rStyle w:val="Forte"/>
          <w:rFonts w:ascii="Arial" w:hAnsi="Arial" w:cs="Arial"/>
          <w:b w:val="0"/>
          <w:sz w:val="24"/>
          <w:szCs w:val="24"/>
        </w:rPr>
        <w:t>ou na revisão de suas políticas para as empresas que já têm esta área estabelecida. O tema é tão importante para</w:t>
      </w:r>
      <w:r w:rsidR="00180D72" w:rsidRPr="00346227">
        <w:rPr>
          <w:rStyle w:val="Forte"/>
          <w:rFonts w:ascii="Arial" w:hAnsi="Arial" w:cs="Arial"/>
          <w:b w:val="0"/>
          <w:sz w:val="24"/>
          <w:szCs w:val="24"/>
        </w:rPr>
        <w:t xml:space="preserve"> o varejo </w:t>
      </w:r>
      <w:r w:rsidRPr="00346227">
        <w:rPr>
          <w:rStyle w:val="Forte"/>
          <w:rFonts w:ascii="Arial" w:hAnsi="Arial" w:cs="Arial"/>
          <w:b w:val="0"/>
          <w:sz w:val="24"/>
          <w:szCs w:val="24"/>
        </w:rPr>
        <w:t>que detém dados pessoais de terceiros, como por exemplo de clientes, que convidamos</w:t>
      </w:r>
      <w:r w:rsidR="00C808AB" w:rsidRPr="00346227">
        <w:rPr>
          <w:rStyle w:val="Forte"/>
          <w:rFonts w:ascii="Arial" w:hAnsi="Arial" w:cs="Arial"/>
          <w:b w:val="0"/>
          <w:sz w:val="24"/>
          <w:szCs w:val="24"/>
        </w:rPr>
        <w:t xml:space="preserve"> </w:t>
      </w:r>
      <w:r w:rsidRPr="00346227">
        <w:rPr>
          <w:rStyle w:val="Forte"/>
          <w:rFonts w:ascii="Arial" w:hAnsi="Arial" w:cs="Arial"/>
          <w:b w:val="0"/>
          <w:sz w:val="24"/>
          <w:szCs w:val="24"/>
        </w:rPr>
        <w:t>um dos pioneiros</w:t>
      </w:r>
      <w:r w:rsidR="00F05B10" w:rsidRPr="00346227">
        <w:rPr>
          <w:rStyle w:val="Forte"/>
          <w:rFonts w:ascii="Arial" w:hAnsi="Arial" w:cs="Arial"/>
          <w:b w:val="0"/>
          <w:sz w:val="24"/>
          <w:szCs w:val="24"/>
        </w:rPr>
        <w:t xml:space="preserve"> no país em</w:t>
      </w:r>
      <w:r w:rsidRPr="00346227">
        <w:rPr>
          <w:rStyle w:val="Forte"/>
          <w:rFonts w:ascii="Arial" w:hAnsi="Arial" w:cs="Arial"/>
          <w:b w:val="0"/>
          <w:sz w:val="24"/>
          <w:szCs w:val="24"/>
        </w:rPr>
        <w:t xml:space="preserve"> Direito Digital </w:t>
      </w:r>
      <w:r w:rsidR="00F05B10" w:rsidRPr="00346227">
        <w:rPr>
          <w:rStyle w:val="Forte"/>
          <w:rFonts w:ascii="Arial" w:hAnsi="Arial" w:cs="Arial"/>
          <w:b w:val="0"/>
          <w:sz w:val="24"/>
          <w:szCs w:val="24"/>
        </w:rPr>
        <w:t xml:space="preserve">para abrir a programação das Palestras Magnas, </w:t>
      </w:r>
      <w:r w:rsidRPr="00346227">
        <w:rPr>
          <w:rStyle w:val="Forte"/>
          <w:rFonts w:ascii="Arial" w:hAnsi="Arial" w:cs="Arial"/>
          <w:b w:val="0"/>
          <w:sz w:val="24"/>
          <w:szCs w:val="24"/>
        </w:rPr>
        <w:t>o especialista Dr. Alexandre Atheniense</w:t>
      </w:r>
      <w:r w:rsidR="00F05B10" w:rsidRPr="00346227">
        <w:rPr>
          <w:rStyle w:val="Forte"/>
          <w:rFonts w:ascii="Arial" w:hAnsi="Arial" w:cs="Arial"/>
          <w:b w:val="0"/>
          <w:sz w:val="24"/>
          <w:szCs w:val="24"/>
        </w:rPr>
        <w:t>.</w:t>
      </w:r>
      <w:r w:rsidR="00D81FDB" w:rsidRPr="00346227">
        <w:rPr>
          <w:rStyle w:val="Forte"/>
          <w:rFonts w:ascii="Arial" w:hAnsi="Arial" w:cs="Arial"/>
          <w:b w:val="0"/>
          <w:sz w:val="24"/>
          <w:szCs w:val="24"/>
        </w:rPr>
        <w:t xml:space="preserve"> </w:t>
      </w:r>
    </w:p>
    <w:p w:rsidR="0017062B" w:rsidRDefault="007F5C60" w:rsidP="00346227">
      <w:pPr>
        <w:shd w:val="clear" w:color="auto" w:fill="FFFFFF"/>
        <w:spacing w:after="0" w:line="240" w:lineRule="auto"/>
        <w:jc w:val="both"/>
        <w:textAlignment w:val="baseline"/>
        <w:rPr>
          <w:rStyle w:val="Forte"/>
          <w:rFonts w:ascii="Arial" w:hAnsi="Arial" w:cs="Arial"/>
          <w:b w:val="0"/>
          <w:sz w:val="24"/>
          <w:szCs w:val="24"/>
        </w:rPr>
      </w:pPr>
      <w:r w:rsidRPr="00346227">
        <w:rPr>
          <w:rStyle w:val="Forte"/>
          <w:rFonts w:ascii="Arial" w:hAnsi="Arial" w:cs="Arial"/>
          <w:b w:val="0"/>
          <w:sz w:val="24"/>
          <w:szCs w:val="24"/>
        </w:rPr>
        <w:t xml:space="preserve"> </w:t>
      </w:r>
    </w:p>
    <w:p w:rsidR="00F05B10" w:rsidRPr="00346227" w:rsidRDefault="00180D72" w:rsidP="00346227">
      <w:pPr>
        <w:shd w:val="clear" w:color="auto" w:fill="FFFFFF"/>
        <w:spacing w:after="0" w:line="240" w:lineRule="auto"/>
        <w:jc w:val="both"/>
        <w:textAlignment w:val="baseline"/>
        <w:rPr>
          <w:rStyle w:val="Forte"/>
          <w:rFonts w:ascii="Arial" w:hAnsi="Arial" w:cs="Arial"/>
          <w:b w:val="0"/>
          <w:sz w:val="24"/>
          <w:szCs w:val="24"/>
        </w:rPr>
      </w:pPr>
      <w:r w:rsidRPr="00346227">
        <w:rPr>
          <w:rStyle w:val="Forte"/>
          <w:rFonts w:ascii="Arial" w:hAnsi="Arial" w:cs="Arial"/>
          <w:b w:val="0"/>
          <w:sz w:val="24"/>
          <w:szCs w:val="24"/>
        </w:rPr>
        <w:t xml:space="preserve">Considerando que a Lei consolida </w:t>
      </w:r>
      <w:r w:rsidR="00346227">
        <w:rPr>
          <w:rStyle w:val="Forte"/>
          <w:rFonts w:ascii="Arial" w:hAnsi="Arial" w:cs="Arial"/>
          <w:b w:val="0"/>
          <w:sz w:val="24"/>
          <w:szCs w:val="24"/>
        </w:rPr>
        <w:t>o</w:t>
      </w:r>
      <w:r w:rsidRPr="00346227">
        <w:rPr>
          <w:rStyle w:val="Forte"/>
          <w:rFonts w:ascii="Arial" w:hAnsi="Arial" w:cs="Arial"/>
          <w:b w:val="0"/>
          <w:sz w:val="24"/>
          <w:szCs w:val="24"/>
        </w:rPr>
        <w:t xml:space="preserve"> uso ético, seguro e legal dos dados, ele </w:t>
      </w:r>
      <w:r w:rsidR="00F05B10" w:rsidRPr="00346227">
        <w:rPr>
          <w:rStyle w:val="Forte"/>
          <w:rFonts w:ascii="Arial" w:hAnsi="Arial" w:cs="Arial"/>
          <w:b w:val="0"/>
          <w:sz w:val="24"/>
          <w:szCs w:val="24"/>
        </w:rPr>
        <w:t>nos apontará</w:t>
      </w:r>
      <w:r w:rsidRPr="00346227">
        <w:rPr>
          <w:rStyle w:val="Forte"/>
          <w:rFonts w:ascii="Arial" w:hAnsi="Arial" w:cs="Arial"/>
          <w:b w:val="0"/>
          <w:sz w:val="24"/>
          <w:szCs w:val="24"/>
        </w:rPr>
        <w:t xml:space="preserve"> quais são as lacunas operacionais relativas ao tratamento dos dados pessoais, incluindo os riscos jurídicos e suas penalidades, além de nos apresentar quais são as medidas que devem ser adota</w:t>
      </w:r>
      <w:r w:rsidR="002E6434">
        <w:rPr>
          <w:rStyle w:val="Forte"/>
          <w:rFonts w:ascii="Arial" w:hAnsi="Arial" w:cs="Arial"/>
          <w:b w:val="0"/>
          <w:sz w:val="24"/>
          <w:szCs w:val="24"/>
        </w:rPr>
        <w:t>das</w:t>
      </w:r>
      <w:r w:rsidRPr="00346227">
        <w:rPr>
          <w:rStyle w:val="Forte"/>
          <w:rFonts w:ascii="Arial" w:hAnsi="Arial" w:cs="Arial"/>
          <w:b w:val="0"/>
          <w:sz w:val="24"/>
          <w:szCs w:val="24"/>
        </w:rPr>
        <w:t xml:space="preserve"> para que as empresas estejam em conformidade</w:t>
      </w:r>
      <w:r w:rsidR="00F05B10" w:rsidRPr="00346227">
        <w:rPr>
          <w:rStyle w:val="Forte"/>
          <w:rFonts w:ascii="Arial" w:hAnsi="Arial" w:cs="Arial"/>
          <w:b w:val="0"/>
          <w:sz w:val="24"/>
          <w:szCs w:val="24"/>
        </w:rPr>
        <w:t xml:space="preserve"> legal</w:t>
      </w:r>
      <w:r w:rsidRPr="00346227">
        <w:rPr>
          <w:rStyle w:val="Forte"/>
          <w:rFonts w:ascii="Arial" w:hAnsi="Arial" w:cs="Arial"/>
          <w:b w:val="0"/>
          <w:sz w:val="24"/>
          <w:szCs w:val="24"/>
        </w:rPr>
        <w:t xml:space="preserve">. </w:t>
      </w:r>
      <w:r w:rsidR="00F05B10" w:rsidRPr="00346227">
        <w:rPr>
          <w:rStyle w:val="Forte"/>
          <w:rFonts w:ascii="Arial" w:hAnsi="Arial" w:cs="Arial"/>
          <w:b w:val="0"/>
          <w:sz w:val="24"/>
          <w:szCs w:val="24"/>
        </w:rPr>
        <w:t xml:space="preserve">Esse conteúdo será ilustrado com cases e com um </w:t>
      </w:r>
      <w:r w:rsidR="00F05B10" w:rsidRPr="00346227">
        <w:rPr>
          <w:rStyle w:val="Forte"/>
          <w:rFonts w:ascii="Arial" w:hAnsi="Arial" w:cs="Arial"/>
          <w:b w:val="0"/>
          <w:i/>
          <w:sz w:val="24"/>
          <w:szCs w:val="24"/>
        </w:rPr>
        <w:t>roadmap</w:t>
      </w:r>
      <w:r w:rsidR="00F05B10" w:rsidRPr="00346227">
        <w:rPr>
          <w:rStyle w:val="Forte"/>
          <w:rFonts w:ascii="Arial" w:hAnsi="Arial" w:cs="Arial"/>
          <w:b w:val="0"/>
          <w:sz w:val="24"/>
          <w:szCs w:val="24"/>
        </w:rPr>
        <w:t xml:space="preserve"> de toda a cadeia de utilização dos dados pessoais. Por fim, ele irá expor as melhores práticas para executar um projeto de Governança Digital Corporativa, visando mitigar os riscos envolvidos.</w:t>
      </w:r>
    </w:p>
    <w:p w:rsidR="00F05B10" w:rsidRPr="005A0C03" w:rsidRDefault="00F05B10" w:rsidP="00180D72">
      <w:pPr>
        <w:shd w:val="clear" w:color="auto" w:fill="FFFFFF"/>
        <w:spacing w:after="0" w:line="240" w:lineRule="auto"/>
        <w:rPr>
          <w:rFonts w:ascii="Arial" w:eastAsia="Times New Roman" w:hAnsi="Arial" w:cs="Arial"/>
          <w:color w:val="222222"/>
          <w:sz w:val="24"/>
          <w:szCs w:val="24"/>
          <w:lang w:eastAsia="pt-BR"/>
        </w:rPr>
      </w:pPr>
    </w:p>
    <w:p w:rsidR="00D81FDB" w:rsidRPr="009E0341" w:rsidRDefault="00F05B10" w:rsidP="00D81FDB">
      <w:pPr>
        <w:shd w:val="clear" w:color="auto" w:fill="FFFFFF"/>
        <w:spacing w:after="0" w:line="240" w:lineRule="auto"/>
        <w:jc w:val="both"/>
        <w:rPr>
          <w:rFonts w:ascii="Arial" w:eastAsia="Times New Roman" w:hAnsi="Arial" w:cs="Arial"/>
          <w:i/>
          <w:color w:val="000000" w:themeColor="text1"/>
          <w:sz w:val="24"/>
          <w:szCs w:val="24"/>
          <w:lang w:eastAsia="pt-BR"/>
        </w:rPr>
      </w:pPr>
      <w:r w:rsidRPr="009E0341">
        <w:rPr>
          <w:rFonts w:ascii="Arial" w:eastAsia="Times New Roman" w:hAnsi="Arial" w:cs="Arial"/>
          <w:i/>
          <w:color w:val="000000" w:themeColor="text1"/>
          <w:sz w:val="24"/>
          <w:szCs w:val="24"/>
          <w:lang w:eastAsia="pt-BR"/>
        </w:rPr>
        <w:t>Alexandre Atheniense é sócio fundador da Alexandre Atheniense Advogados, escritório de advocacia full service em Direito Digital, com atuação em São Paulo, Belo Horizonte e Brasília. Com 32 anos de experiência, é um dos precursores do Direito Digital no Brasil</w:t>
      </w:r>
      <w:r w:rsidR="00D81FDB" w:rsidRPr="009E0341">
        <w:rPr>
          <w:rFonts w:ascii="Arial" w:eastAsia="Times New Roman" w:hAnsi="Arial" w:cs="Arial"/>
          <w:i/>
          <w:color w:val="000000" w:themeColor="text1"/>
          <w:sz w:val="24"/>
          <w:szCs w:val="24"/>
          <w:lang w:eastAsia="pt-BR"/>
        </w:rPr>
        <w:t>, especializando-se em ‘</w:t>
      </w:r>
      <w:r w:rsidRPr="009E0341">
        <w:rPr>
          <w:rFonts w:ascii="Arial" w:eastAsia="Times New Roman" w:hAnsi="Arial" w:cs="Arial"/>
          <w:i/>
          <w:color w:val="000000" w:themeColor="text1"/>
          <w:sz w:val="24"/>
          <w:szCs w:val="24"/>
          <w:lang w:eastAsia="pt-BR"/>
        </w:rPr>
        <w:t>Internet Law</w:t>
      </w:r>
      <w:r w:rsidR="00D81FDB" w:rsidRPr="009E0341">
        <w:rPr>
          <w:rFonts w:ascii="Arial" w:eastAsia="Times New Roman" w:hAnsi="Arial" w:cs="Arial"/>
          <w:i/>
          <w:color w:val="000000" w:themeColor="text1"/>
          <w:sz w:val="24"/>
          <w:szCs w:val="24"/>
          <w:lang w:eastAsia="pt-BR"/>
        </w:rPr>
        <w:t>’</w:t>
      </w:r>
      <w:r w:rsidRPr="009E0341">
        <w:rPr>
          <w:rFonts w:ascii="Arial" w:eastAsia="Times New Roman" w:hAnsi="Arial" w:cs="Arial"/>
          <w:i/>
          <w:color w:val="000000" w:themeColor="text1"/>
          <w:sz w:val="24"/>
          <w:szCs w:val="24"/>
          <w:lang w:eastAsia="pt-BR"/>
        </w:rPr>
        <w:t xml:space="preserve"> no Berkman Klein Center</w:t>
      </w:r>
      <w:r w:rsidR="00D81FDB" w:rsidRPr="009E0341">
        <w:rPr>
          <w:rFonts w:ascii="Arial" w:eastAsia="Times New Roman" w:hAnsi="Arial" w:cs="Arial"/>
          <w:i/>
          <w:color w:val="000000" w:themeColor="text1"/>
          <w:sz w:val="24"/>
          <w:szCs w:val="24"/>
          <w:lang w:eastAsia="pt-BR"/>
        </w:rPr>
        <w:t>,</w:t>
      </w:r>
      <w:r w:rsidRPr="009E0341">
        <w:rPr>
          <w:rFonts w:ascii="Arial" w:eastAsia="Times New Roman" w:hAnsi="Arial" w:cs="Arial"/>
          <w:i/>
          <w:color w:val="000000" w:themeColor="text1"/>
          <w:sz w:val="24"/>
          <w:szCs w:val="24"/>
          <w:lang w:eastAsia="pt-BR"/>
        </w:rPr>
        <w:t xml:space="preserve"> na Harvard Law School. </w:t>
      </w:r>
      <w:r w:rsidR="00D81FDB" w:rsidRPr="009E0341">
        <w:rPr>
          <w:rFonts w:ascii="Arial" w:eastAsia="Times New Roman" w:hAnsi="Arial" w:cs="Arial"/>
          <w:i/>
          <w:color w:val="000000" w:themeColor="text1"/>
          <w:sz w:val="24"/>
          <w:szCs w:val="24"/>
          <w:lang w:eastAsia="pt-BR"/>
        </w:rPr>
        <w:t>É perito judicial na área de Tecnologia da Informação e propriedade intelectual</w:t>
      </w:r>
      <w:r w:rsidR="00DD5D60" w:rsidRPr="009E0341">
        <w:rPr>
          <w:rFonts w:ascii="Arial" w:eastAsia="Times New Roman" w:hAnsi="Arial" w:cs="Arial"/>
          <w:i/>
          <w:color w:val="000000" w:themeColor="text1"/>
          <w:sz w:val="24"/>
          <w:szCs w:val="24"/>
          <w:lang w:eastAsia="pt-BR"/>
        </w:rPr>
        <w:t>, além de</w:t>
      </w:r>
      <w:r w:rsidR="00D81FDB" w:rsidRPr="009E0341">
        <w:rPr>
          <w:rFonts w:ascii="Arial" w:eastAsia="Times New Roman" w:hAnsi="Arial" w:cs="Arial"/>
          <w:i/>
          <w:color w:val="000000" w:themeColor="text1"/>
          <w:sz w:val="24"/>
          <w:szCs w:val="24"/>
          <w:lang w:eastAsia="pt-BR"/>
        </w:rPr>
        <w:t xml:space="preserve"> autor de diversos livros sobre Direito Digital. Também é c</w:t>
      </w:r>
      <w:r w:rsidRPr="009E0341">
        <w:rPr>
          <w:rFonts w:ascii="Arial" w:eastAsia="Times New Roman" w:hAnsi="Arial" w:cs="Arial"/>
          <w:i/>
          <w:color w:val="000000" w:themeColor="text1"/>
          <w:sz w:val="24"/>
          <w:szCs w:val="24"/>
          <w:lang w:eastAsia="pt-BR"/>
        </w:rPr>
        <w:t>oordenador da Comissão de Direito Digital do Centro de Estudos das Sociedades de Advogados</w:t>
      </w:r>
      <w:r w:rsidR="00D81FDB" w:rsidRPr="009E0341">
        <w:rPr>
          <w:rFonts w:ascii="Arial" w:eastAsia="Times New Roman" w:hAnsi="Arial" w:cs="Arial"/>
          <w:i/>
          <w:color w:val="000000" w:themeColor="text1"/>
          <w:sz w:val="24"/>
          <w:szCs w:val="24"/>
          <w:lang w:eastAsia="pt-BR"/>
        </w:rPr>
        <w:t>; m</w:t>
      </w:r>
      <w:r w:rsidRPr="009E0341">
        <w:rPr>
          <w:rFonts w:ascii="Arial" w:eastAsia="Times New Roman" w:hAnsi="Arial" w:cs="Arial"/>
          <w:i/>
          <w:color w:val="000000" w:themeColor="text1"/>
          <w:sz w:val="24"/>
          <w:szCs w:val="24"/>
          <w:lang w:eastAsia="pt-BR"/>
        </w:rPr>
        <w:t>embro da Comissão de Direito Digital do In</w:t>
      </w:r>
      <w:r w:rsidR="00D81FDB" w:rsidRPr="009E0341">
        <w:rPr>
          <w:rFonts w:ascii="Arial" w:eastAsia="Times New Roman" w:hAnsi="Arial" w:cs="Arial"/>
          <w:i/>
          <w:color w:val="000000" w:themeColor="text1"/>
          <w:sz w:val="24"/>
          <w:szCs w:val="24"/>
          <w:lang w:eastAsia="pt-BR"/>
        </w:rPr>
        <w:t>stituto dos Advogados do Brasil e á</w:t>
      </w:r>
      <w:r w:rsidRPr="009E0341">
        <w:rPr>
          <w:rFonts w:ascii="Arial" w:eastAsia="Times New Roman" w:hAnsi="Arial" w:cs="Arial"/>
          <w:i/>
          <w:color w:val="000000" w:themeColor="text1"/>
          <w:sz w:val="24"/>
          <w:szCs w:val="24"/>
          <w:lang w:eastAsia="pt-BR"/>
        </w:rPr>
        <w:t>rbitro em questões relacionadas à Propriedade Intelectual e Tecnologia da Informação</w:t>
      </w:r>
      <w:r w:rsidR="00D81FDB" w:rsidRPr="009E0341">
        <w:rPr>
          <w:rFonts w:ascii="Arial" w:eastAsia="Times New Roman" w:hAnsi="Arial" w:cs="Arial"/>
          <w:i/>
          <w:color w:val="000000" w:themeColor="text1"/>
          <w:sz w:val="24"/>
          <w:szCs w:val="24"/>
          <w:lang w:eastAsia="pt-BR"/>
        </w:rPr>
        <w:t xml:space="preserve"> em importantes institucionais. Presidiu (2002-2010) a Comissão de Tecnolog</w:t>
      </w:r>
      <w:r w:rsidR="00DD5D60" w:rsidRPr="009E0341">
        <w:rPr>
          <w:rFonts w:ascii="Arial" w:eastAsia="Times New Roman" w:hAnsi="Arial" w:cs="Arial"/>
          <w:i/>
          <w:color w:val="000000" w:themeColor="text1"/>
          <w:sz w:val="24"/>
          <w:szCs w:val="24"/>
          <w:lang w:eastAsia="pt-BR"/>
        </w:rPr>
        <w:t xml:space="preserve">ia da Informação da OAB Federal. </w:t>
      </w:r>
    </w:p>
    <w:p w:rsidR="00D827E6" w:rsidRPr="00987579" w:rsidRDefault="00D827E6" w:rsidP="00987579">
      <w:pPr>
        <w:pStyle w:val="Pr-formataoHTML"/>
        <w:shd w:val="clear" w:color="auto" w:fill="F8F9FA"/>
        <w:spacing w:line="360" w:lineRule="atLeast"/>
        <w:jc w:val="both"/>
        <w:rPr>
          <w:rFonts w:ascii="Arial" w:hAnsi="Arial" w:cs="Arial"/>
          <w:sz w:val="24"/>
          <w:szCs w:val="24"/>
        </w:rPr>
      </w:pPr>
    </w:p>
    <w:p w:rsidR="00D827E6" w:rsidRPr="00987579" w:rsidRDefault="00D827E6" w:rsidP="00987579">
      <w:pPr>
        <w:pStyle w:val="NormalWeb"/>
        <w:shd w:val="clear" w:color="auto" w:fill="FFFFFF"/>
        <w:spacing w:before="0" w:beforeAutospacing="0" w:after="0" w:afterAutospacing="0"/>
        <w:jc w:val="both"/>
        <w:rPr>
          <w:rStyle w:val="Forte"/>
          <w:rFonts w:ascii="Arial" w:hAnsi="Arial" w:cs="Arial"/>
        </w:rPr>
      </w:pPr>
      <w:r w:rsidRPr="00987579">
        <w:rPr>
          <w:rStyle w:val="Forte"/>
          <w:rFonts w:ascii="Arial" w:hAnsi="Arial" w:cs="Arial"/>
        </w:rPr>
        <w:t>16h</w:t>
      </w:r>
    </w:p>
    <w:p w:rsidR="00AC5398" w:rsidRPr="00AC5398" w:rsidRDefault="00AC5398" w:rsidP="00AC5398">
      <w:pPr>
        <w:shd w:val="clear" w:color="auto" w:fill="FFFFFF"/>
        <w:spacing w:after="0" w:line="240" w:lineRule="auto"/>
        <w:rPr>
          <w:rFonts w:ascii="Arial" w:eastAsia="Times New Roman" w:hAnsi="Arial" w:cs="Arial"/>
          <w:sz w:val="24"/>
          <w:szCs w:val="24"/>
          <w:lang w:eastAsia="pt-BR"/>
        </w:rPr>
      </w:pPr>
      <w:r w:rsidRPr="00AC5398">
        <w:rPr>
          <w:rFonts w:ascii="Arial" w:eastAsia="Times New Roman" w:hAnsi="Arial" w:cs="Arial"/>
          <w:b/>
          <w:bCs/>
          <w:sz w:val="24"/>
          <w:szCs w:val="24"/>
          <w:lang w:eastAsia="pt-BR"/>
        </w:rPr>
        <w:t>M</w:t>
      </w:r>
      <w:r w:rsidRPr="00E305DB">
        <w:rPr>
          <w:rFonts w:ascii="Arial" w:eastAsia="Times New Roman" w:hAnsi="Arial" w:cs="Arial"/>
          <w:b/>
          <w:bCs/>
          <w:sz w:val="24"/>
          <w:szCs w:val="24"/>
          <w:lang w:eastAsia="pt-BR"/>
        </w:rPr>
        <w:t>illennials: o match entre compradores e vendedores</w:t>
      </w:r>
    </w:p>
    <w:p w:rsidR="0087038C" w:rsidRDefault="00E305DB" w:rsidP="00305C2B">
      <w:pPr>
        <w:shd w:val="clear" w:color="auto" w:fill="FFFFFF"/>
        <w:spacing w:after="0" w:line="240" w:lineRule="auto"/>
        <w:jc w:val="both"/>
        <w:rPr>
          <w:rStyle w:val="Forte"/>
          <w:rFonts w:ascii="Arial" w:hAnsi="Arial" w:cs="Arial"/>
          <w:b w:val="0"/>
          <w:sz w:val="24"/>
          <w:szCs w:val="24"/>
        </w:rPr>
      </w:pPr>
      <w:r w:rsidRPr="00E305DB">
        <w:rPr>
          <w:rStyle w:val="Forte"/>
          <w:rFonts w:ascii="Arial" w:hAnsi="Arial" w:cs="Arial"/>
          <w:b w:val="0"/>
          <w:bCs w:val="0"/>
          <w:sz w:val="24"/>
          <w:szCs w:val="24"/>
          <w:lang w:eastAsia="pt-BR"/>
        </w:rPr>
        <w:t xml:space="preserve">Na edição passada, entendemos o que motiva e emociona os </w:t>
      </w:r>
      <w:r w:rsidRPr="0087038C">
        <w:rPr>
          <w:rStyle w:val="Forte"/>
          <w:rFonts w:ascii="Arial" w:hAnsi="Arial" w:cs="Arial"/>
          <w:b w:val="0"/>
          <w:bCs w:val="0"/>
          <w:i/>
          <w:sz w:val="24"/>
          <w:szCs w:val="24"/>
          <w:lang w:eastAsia="pt-BR"/>
        </w:rPr>
        <w:t>millennials</w:t>
      </w:r>
      <w:r w:rsidRPr="00E305DB">
        <w:rPr>
          <w:rStyle w:val="Forte"/>
          <w:rFonts w:ascii="Arial" w:hAnsi="Arial" w:cs="Arial"/>
          <w:b w:val="0"/>
          <w:bCs w:val="0"/>
          <w:sz w:val="24"/>
          <w:szCs w:val="24"/>
          <w:lang w:eastAsia="pt-BR"/>
        </w:rPr>
        <w:t xml:space="preserve">, assim como o que fazer para </w:t>
      </w:r>
      <w:r w:rsidR="0087038C">
        <w:rPr>
          <w:rStyle w:val="Forte"/>
          <w:rFonts w:ascii="Arial" w:hAnsi="Arial" w:cs="Arial"/>
          <w:b w:val="0"/>
          <w:bCs w:val="0"/>
          <w:sz w:val="24"/>
          <w:szCs w:val="24"/>
          <w:lang w:eastAsia="pt-BR"/>
        </w:rPr>
        <w:t xml:space="preserve">uma marca </w:t>
      </w:r>
      <w:r w:rsidRPr="00E305DB">
        <w:rPr>
          <w:rStyle w:val="Forte"/>
          <w:rFonts w:ascii="Arial" w:hAnsi="Arial" w:cs="Arial"/>
          <w:b w:val="0"/>
          <w:bCs w:val="0"/>
          <w:sz w:val="24"/>
          <w:szCs w:val="24"/>
          <w:lang w:eastAsia="pt-BR"/>
        </w:rPr>
        <w:t xml:space="preserve">ser </w:t>
      </w:r>
      <w:r w:rsidRPr="00E305DB">
        <w:rPr>
          <w:rStyle w:val="Forte"/>
          <w:rFonts w:ascii="Arial" w:hAnsi="Arial" w:cs="Arial"/>
          <w:b w:val="0"/>
          <w:sz w:val="24"/>
          <w:szCs w:val="24"/>
        </w:rPr>
        <w:t xml:space="preserve">relevante aos olhos desse grupo. Agora, na 70ª FENINJER, é hora de </w:t>
      </w:r>
      <w:r>
        <w:rPr>
          <w:rStyle w:val="Forte"/>
          <w:rFonts w:ascii="Arial" w:hAnsi="Arial" w:cs="Arial"/>
          <w:b w:val="0"/>
          <w:sz w:val="24"/>
          <w:szCs w:val="24"/>
        </w:rPr>
        <w:t xml:space="preserve">entender como essa nova </w:t>
      </w:r>
      <w:r w:rsidR="00AD5D1E">
        <w:rPr>
          <w:rStyle w:val="Forte"/>
          <w:rFonts w:ascii="Arial" w:hAnsi="Arial" w:cs="Arial"/>
          <w:b w:val="0"/>
          <w:sz w:val="24"/>
          <w:szCs w:val="24"/>
        </w:rPr>
        <w:t>geração se comporta n</w:t>
      </w:r>
      <w:r w:rsidR="00346227">
        <w:rPr>
          <w:rStyle w:val="Forte"/>
          <w:rFonts w:ascii="Arial" w:hAnsi="Arial" w:cs="Arial"/>
          <w:b w:val="0"/>
          <w:sz w:val="24"/>
          <w:szCs w:val="24"/>
        </w:rPr>
        <w:t xml:space="preserve">o ponto de venda, especialmente nas joalherias. </w:t>
      </w:r>
    </w:p>
    <w:p w:rsidR="00305C2B" w:rsidRDefault="00305C2B" w:rsidP="00B83FD0">
      <w:pPr>
        <w:shd w:val="clear" w:color="auto" w:fill="FFFFFF"/>
        <w:spacing w:after="0" w:line="240" w:lineRule="auto"/>
        <w:jc w:val="both"/>
        <w:textAlignment w:val="baseline"/>
        <w:rPr>
          <w:rStyle w:val="Forte"/>
          <w:rFonts w:ascii="Arial" w:hAnsi="Arial" w:cs="Arial"/>
          <w:b w:val="0"/>
          <w:sz w:val="24"/>
          <w:szCs w:val="24"/>
        </w:rPr>
      </w:pPr>
    </w:p>
    <w:p w:rsidR="00305C2B" w:rsidRDefault="00B83FD0" w:rsidP="00305C2B">
      <w:pPr>
        <w:shd w:val="clear" w:color="auto" w:fill="FFFFFF"/>
        <w:spacing w:after="0" w:line="240" w:lineRule="auto"/>
        <w:jc w:val="both"/>
        <w:textAlignment w:val="baseline"/>
        <w:rPr>
          <w:rStyle w:val="Forte"/>
          <w:rFonts w:ascii="Arial" w:hAnsi="Arial" w:cs="Arial"/>
          <w:b w:val="0"/>
          <w:sz w:val="24"/>
          <w:szCs w:val="24"/>
        </w:rPr>
      </w:pPr>
      <w:r>
        <w:rPr>
          <w:rStyle w:val="Forte"/>
          <w:rFonts w:ascii="Arial" w:hAnsi="Arial" w:cs="Arial"/>
          <w:b w:val="0"/>
          <w:sz w:val="24"/>
          <w:szCs w:val="24"/>
        </w:rPr>
        <w:t>Para isso, c</w:t>
      </w:r>
      <w:r w:rsidR="0087038C">
        <w:rPr>
          <w:rStyle w:val="Forte"/>
          <w:rFonts w:ascii="Arial" w:hAnsi="Arial" w:cs="Arial"/>
          <w:b w:val="0"/>
          <w:sz w:val="24"/>
          <w:szCs w:val="24"/>
        </w:rPr>
        <w:t xml:space="preserve">onvidamos a consultora e </w:t>
      </w:r>
      <w:r w:rsidR="0087038C" w:rsidRPr="00A2449D">
        <w:rPr>
          <w:rStyle w:val="Forte"/>
          <w:rFonts w:ascii="Arial" w:hAnsi="Arial" w:cs="Arial"/>
          <w:b w:val="0"/>
          <w:i/>
          <w:sz w:val="24"/>
          <w:szCs w:val="24"/>
        </w:rPr>
        <w:t>headhunter</w:t>
      </w:r>
      <w:r w:rsidR="0087038C">
        <w:rPr>
          <w:rStyle w:val="Forte"/>
          <w:rFonts w:ascii="Arial" w:hAnsi="Arial" w:cs="Arial"/>
          <w:b w:val="0"/>
          <w:sz w:val="24"/>
          <w:szCs w:val="24"/>
        </w:rPr>
        <w:t xml:space="preserve"> de varejo Ester Morgan para </w:t>
      </w:r>
      <w:r w:rsidR="000F7A7D">
        <w:rPr>
          <w:rStyle w:val="Forte"/>
          <w:rFonts w:ascii="Arial" w:hAnsi="Arial" w:cs="Arial"/>
          <w:b w:val="0"/>
          <w:sz w:val="24"/>
          <w:szCs w:val="24"/>
        </w:rPr>
        <w:t xml:space="preserve">nos explicar como fazer o </w:t>
      </w:r>
      <w:r w:rsidR="000F7A7D" w:rsidRPr="000F7A7D">
        <w:rPr>
          <w:rStyle w:val="Forte"/>
          <w:rFonts w:ascii="Arial" w:hAnsi="Arial" w:cs="Arial"/>
          <w:b w:val="0"/>
          <w:i/>
          <w:sz w:val="24"/>
          <w:szCs w:val="24"/>
        </w:rPr>
        <w:t>match</w:t>
      </w:r>
      <w:r w:rsidR="000F7A7D">
        <w:rPr>
          <w:rStyle w:val="Forte"/>
          <w:rFonts w:ascii="Arial" w:hAnsi="Arial" w:cs="Arial"/>
          <w:b w:val="0"/>
          <w:sz w:val="24"/>
          <w:szCs w:val="24"/>
        </w:rPr>
        <w:t xml:space="preserve"> entre vendedores e compradores </w:t>
      </w:r>
      <w:r w:rsidR="000F7A7D" w:rsidRPr="000F7A7D">
        <w:rPr>
          <w:rStyle w:val="Forte"/>
          <w:rFonts w:ascii="Arial" w:hAnsi="Arial" w:cs="Arial"/>
          <w:b w:val="0"/>
          <w:i/>
          <w:sz w:val="24"/>
          <w:szCs w:val="24"/>
        </w:rPr>
        <w:t>millennials.</w:t>
      </w:r>
      <w:r w:rsidR="000F7A7D">
        <w:rPr>
          <w:rStyle w:val="Forte"/>
          <w:rFonts w:ascii="Arial" w:hAnsi="Arial" w:cs="Arial"/>
          <w:b w:val="0"/>
          <w:sz w:val="24"/>
          <w:szCs w:val="24"/>
        </w:rPr>
        <w:t xml:space="preserve"> Ela </w:t>
      </w:r>
      <w:r w:rsidR="00A2449D">
        <w:rPr>
          <w:rStyle w:val="Forte"/>
          <w:rFonts w:ascii="Arial" w:hAnsi="Arial" w:cs="Arial"/>
          <w:b w:val="0"/>
          <w:sz w:val="24"/>
          <w:szCs w:val="24"/>
        </w:rPr>
        <w:t>falar</w:t>
      </w:r>
      <w:r w:rsidR="000F7A7D">
        <w:rPr>
          <w:rStyle w:val="Forte"/>
          <w:rFonts w:ascii="Arial" w:hAnsi="Arial" w:cs="Arial"/>
          <w:b w:val="0"/>
          <w:sz w:val="24"/>
          <w:szCs w:val="24"/>
        </w:rPr>
        <w:t xml:space="preserve">á </w:t>
      </w:r>
      <w:r w:rsidR="00F40FDF">
        <w:rPr>
          <w:rStyle w:val="Forte"/>
          <w:rFonts w:ascii="Arial" w:hAnsi="Arial" w:cs="Arial"/>
          <w:b w:val="0"/>
          <w:sz w:val="24"/>
          <w:szCs w:val="24"/>
        </w:rPr>
        <w:t xml:space="preserve">também </w:t>
      </w:r>
      <w:r w:rsidR="00A2449D">
        <w:rPr>
          <w:rStyle w:val="Forte"/>
          <w:rFonts w:ascii="Arial" w:hAnsi="Arial" w:cs="Arial"/>
          <w:b w:val="0"/>
          <w:sz w:val="24"/>
          <w:szCs w:val="24"/>
        </w:rPr>
        <w:t xml:space="preserve">sobre a </w:t>
      </w:r>
      <w:r w:rsidR="000F7A7D">
        <w:rPr>
          <w:rStyle w:val="Forte"/>
          <w:rFonts w:ascii="Arial" w:hAnsi="Arial" w:cs="Arial"/>
          <w:b w:val="0"/>
          <w:sz w:val="24"/>
          <w:szCs w:val="24"/>
        </w:rPr>
        <w:t>necessidade</w:t>
      </w:r>
      <w:r w:rsidR="00A2449D">
        <w:rPr>
          <w:rStyle w:val="Forte"/>
          <w:rFonts w:ascii="Arial" w:hAnsi="Arial" w:cs="Arial"/>
          <w:b w:val="0"/>
          <w:sz w:val="24"/>
          <w:szCs w:val="24"/>
        </w:rPr>
        <w:t xml:space="preserve"> do mix de perfil e geração na equipe</w:t>
      </w:r>
      <w:r w:rsidR="000F7A7D">
        <w:rPr>
          <w:rStyle w:val="Forte"/>
          <w:rFonts w:ascii="Arial" w:hAnsi="Arial" w:cs="Arial"/>
          <w:b w:val="0"/>
          <w:sz w:val="24"/>
          <w:szCs w:val="24"/>
        </w:rPr>
        <w:t xml:space="preserve">, </w:t>
      </w:r>
      <w:r>
        <w:rPr>
          <w:rStyle w:val="Forte"/>
          <w:rFonts w:ascii="Arial" w:hAnsi="Arial" w:cs="Arial"/>
          <w:b w:val="0"/>
          <w:sz w:val="24"/>
          <w:szCs w:val="24"/>
        </w:rPr>
        <w:t xml:space="preserve">contratação </w:t>
      </w:r>
      <w:r w:rsidR="00305C2B">
        <w:rPr>
          <w:rStyle w:val="Forte"/>
          <w:rFonts w:ascii="Arial" w:hAnsi="Arial" w:cs="Arial"/>
          <w:b w:val="0"/>
          <w:sz w:val="24"/>
          <w:szCs w:val="24"/>
        </w:rPr>
        <w:t xml:space="preserve">e </w:t>
      </w:r>
      <w:r>
        <w:rPr>
          <w:rStyle w:val="Forte"/>
          <w:rFonts w:ascii="Arial" w:hAnsi="Arial" w:cs="Arial"/>
          <w:b w:val="0"/>
          <w:sz w:val="24"/>
          <w:szCs w:val="24"/>
        </w:rPr>
        <w:t xml:space="preserve">retenção de colaboradores da também chamada geração Y, como dosar os conflitos geracionais </w:t>
      </w:r>
      <w:r w:rsidR="00305C2B">
        <w:rPr>
          <w:rStyle w:val="Forte"/>
          <w:rFonts w:ascii="Arial" w:hAnsi="Arial" w:cs="Arial"/>
          <w:b w:val="0"/>
          <w:sz w:val="24"/>
          <w:szCs w:val="24"/>
        </w:rPr>
        <w:t>no ambiente de trabalho e</w:t>
      </w:r>
      <w:r w:rsidR="000F7A7D">
        <w:rPr>
          <w:rStyle w:val="Forte"/>
          <w:rFonts w:ascii="Arial" w:hAnsi="Arial" w:cs="Arial"/>
          <w:b w:val="0"/>
          <w:sz w:val="24"/>
          <w:szCs w:val="24"/>
        </w:rPr>
        <w:t>,</w:t>
      </w:r>
      <w:r w:rsidR="00305C2B">
        <w:rPr>
          <w:rStyle w:val="Forte"/>
          <w:rFonts w:ascii="Arial" w:hAnsi="Arial" w:cs="Arial"/>
          <w:b w:val="0"/>
          <w:sz w:val="24"/>
          <w:szCs w:val="24"/>
        </w:rPr>
        <w:t xml:space="preserve"> principalmente</w:t>
      </w:r>
      <w:r w:rsidR="000F7A7D">
        <w:rPr>
          <w:rStyle w:val="Forte"/>
          <w:rFonts w:ascii="Arial" w:hAnsi="Arial" w:cs="Arial"/>
          <w:b w:val="0"/>
          <w:sz w:val="24"/>
          <w:szCs w:val="24"/>
        </w:rPr>
        <w:t>,</w:t>
      </w:r>
      <w:r w:rsidR="00305C2B">
        <w:rPr>
          <w:rStyle w:val="Forte"/>
          <w:rFonts w:ascii="Arial" w:hAnsi="Arial" w:cs="Arial"/>
          <w:b w:val="0"/>
          <w:sz w:val="24"/>
          <w:szCs w:val="24"/>
        </w:rPr>
        <w:t xml:space="preserve"> sobre o comportamento do cliente </w:t>
      </w:r>
      <w:r w:rsidR="00305C2B" w:rsidRPr="00305C2B">
        <w:rPr>
          <w:rStyle w:val="Forte"/>
          <w:rFonts w:ascii="Arial" w:hAnsi="Arial" w:cs="Arial"/>
          <w:b w:val="0"/>
          <w:i/>
          <w:sz w:val="24"/>
          <w:szCs w:val="24"/>
        </w:rPr>
        <w:t>millennials</w:t>
      </w:r>
      <w:r w:rsidR="000F7A7D">
        <w:rPr>
          <w:rStyle w:val="Forte"/>
          <w:rFonts w:ascii="Arial" w:hAnsi="Arial" w:cs="Arial"/>
          <w:b w:val="0"/>
          <w:i/>
          <w:sz w:val="24"/>
          <w:szCs w:val="24"/>
        </w:rPr>
        <w:t xml:space="preserve"> </w:t>
      </w:r>
      <w:r w:rsidR="000F7A7D" w:rsidRPr="000F7A7D">
        <w:rPr>
          <w:rStyle w:val="Forte"/>
          <w:rFonts w:ascii="Arial" w:hAnsi="Arial" w:cs="Arial"/>
          <w:b w:val="0"/>
          <w:sz w:val="24"/>
          <w:szCs w:val="24"/>
        </w:rPr>
        <w:t>durante a compra.</w:t>
      </w:r>
    </w:p>
    <w:p w:rsidR="00E305DB" w:rsidRDefault="00E305DB" w:rsidP="00AC5398">
      <w:pPr>
        <w:shd w:val="clear" w:color="auto" w:fill="FFFFFF"/>
        <w:spacing w:after="0" w:line="240" w:lineRule="auto"/>
        <w:textAlignment w:val="baseline"/>
        <w:rPr>
          <w:rStyle w:val="Forte"/>
          <w:rFonts w:ascii="Arial" w:hAnsi="Arial" w:cs="Arial"/>
          <w:b w:val="0"/>
          <w:bCs w:val="0"/>
          <w:sz w:val="24"/>
          <w:szCs w:val="24"/>
          <w:lang w:eastAsia="pt-BR"/>
        </w:rPr>
      </w:pPr>
    </w:p>
    <w:p w:rsidR="008149B5" w:rsidRPr="009E582A" w:rsidRDefault="00AC5398" w:rsidP="008A0E1B">
      <w:pPr>
        <w:shd w:val="clear" w:color="auto" w:fill="FFFFFF"/>
        <w:spacing w:after="0" w:line="240" w:lineRule="auto"/>
        <w:jc w:val="both"/>
        <w:textAlignment w:val="baseline"/>
        <w:rPr>
          <w:rStyle w:val="Forte"/>
          <w:rFonts w:ascii="Arial" w:eastAsia="Times New Roman" w:hAnsi="Arial" w:cs="Arial"/>
          <w:b w:val="0"/>
          <w:i/>
          <w:sz w:val="24"/>
          <w:szCs w:val="24"/>
          <w:lang w:eastAsia="pt-BR"/>
        </w:rPr>
      </w:pPr>
      <w:r w:rsidRPr="008A0E1B">
        <w:rPr>
          <w:rStyle w:val="Forte"/>
          <w:rFonts w:ascii="Arial" w:eastAsia="Times New Roman" w:hAnsi="Arial" w:cs="Arial"/>
          <w:b w:val="0"/>
          <w:i/>
          <w:sz w:val="24"/>
          <w:szCs w:val="24"/>
          <w:lang w:eastAsia="pt-BR"/>
        </w:rPr>
        <w:lastRenderedPageBreak/>
        <w:t>Ester Morgan é sócia fundadora da E</w:t>
      </w:r>
      <w:r w:rsidR="0052185F" w:rsidRPr="008A0E1B">
        <w:rPr>
          <w:rStyle w:val="Forte"/>
          <w:rFonts w:ascii="Arial" w:eastAsia="Times New Roman" w:hAnsi="Arial" w:cs="Arial"/>
          <w:b w:val="0"/>
          <w:i/>
          <w:sz w:val="24"/>
          <w:szCs w:val="24"/>
          <w:lang w:eastAsia="pt-BR"/>
        </w:rPr>
        <w:t xml:space="preserve">xcelência Varejo e RH, primeira </w:t>
      </w:r>
      <w:r w:rsidR="000F7A7D" w:rsidRPr="008A0E1B">
        <w:rPr>
          <w:rStyle w:val="Forte"/>
          <w:rFonts w:ascii="Arial" w:eastAsia="Times New Roman" w:hAnsi="Arial" w:cs="Arial"/>
          <w:b w:val="0"/>
          <w:i/>
          <w:sz w:val="24"/>
          <w:szCs w:val="24"/>
          <w:lang w:eastAsia="pt-BR"/>
        </w:rPr>
        <w:t>c</w:t>
      </w:r>
      <w:r w:rsidRPr="008A0E1B">
        <w:rPr>
          <w:rStyle w:val="Forte"/>
          <w:rFonts w:ascii="Arial" w:eastAsia="Times New Roman" w:hAnsi="Arial" w:cs="Arial"/>
          <w:b w:val="0"/>
          <w:i/>
          <w:sz w:val="24"/>
          <w:szCs w:val="24"/>
          <w:lang w:eastAsia="pt-BR"/>
        </w:rPr>
        <w:t>onsultoria</w:t>
      </w:r>
      <w:r w:rsidR="0052185F" w:rsidRPr="008A0E1B">
        <w:rPr>
          <w:rStyle w:val="Forte"/>
          <w:rFonts w:ascii="Arial" w:eastAsia="Times New Roman" w:hAnsi="Arial" w:cs="Arial"/>
          <w:b w:val="0"/>
          <w:i/>
          <w:sz w:val="24"/>
          <w:szCs w:val="24"/>
          <w:lang w:eastAsia="pt-BR"/>
        </w:rPr>
        <w:t xml:space="preserve"> e RH </w:t>
      </w:r>
      <w:r w:rsidRPr="008A0E1B">
        <w:rPr>
          <w:rStyle w:val="Forte"/>
          <w:rFonts w:ascii="Arial" w:eastAsia="Times New Roman" w:hAnsi="Arial" w:cs="Arial"/>
          <w:b w:val="0"/>
          <w:i/>
          <w:sz w:val="24"/>
          <w:szCs w:val="24"/>
          <w:lang w:eastAsia="pt-BR"/>
        </w:rPr>
        <w:t xml:space="preserve">especializada </w:t>
      </w:r>
      <w:r w:rsidR="0052185F" w:rsidRPr="008A0E1B">
        <w:rPr>
          <w:rStyle w:val="Forte"/>
          <w:rFonts w:ascii="Arial" w:eastAsia="Times New Roman" w:hAnsi="Arial" w:cs="Arial"/>
          <w:b w:val="0"/>
          <w:i/>
          <w:sz w:val="24"/>
          <w:szCs w:val="24"/>
          <w:lang w:eastAsia="pt-BR"/>
        </w:rPr>
        <w:t>em varejo de luxo</w:t>
      </w:r>
      <w:r w:rsidR="008149B5" w:rsidRPr="008A0E1B">
        <w:rPr>
          <w:rStyle w:val="Forte"/>
          <w:rFonts w:ascii="Arial" w:eastAsia="Times New Roman" w:hAnsi="Arial" w:cs="Arial"/>
          <w:b w:val="0"/>
          <w:i/>
          <w:sz w:val="24"/>
          <w:szCs w:val="24"/>
          <w:lang w:eastAsia="pt-BR"/>
        </w:rPr>
        <w:t xml:space="preserve"> e premium</w:t>
      </w:r>
      <w:r w:rsidR="0052185F" w:rsidRPr="008A0E1B">
        <w:rPr>
          <w:rStyle w:val="Forte"/>
          <w:rFonts w:ascii="Arial" w:eastAsia="Times New Roman" w:hAnsi="Arial" w:cs="Arial"/>
          <w:b w:val="0"/>
          <w:i/>
          <w:sz w:val="24"/>
          <w:szCs w:val="24"/>
          <w:lang w:eastAsia="pt-BR"/>
        </w:rPr>
        <w:t xml:space="preserve">. </w:t>
      </w:r>
      <w:r w:rsidR="008A0E1B">
        <w:rPr>
          <w:rStyle w:val="Forte"/>
          <w:rFonts w:ascii="Arial" w:eastAsia="Times New Roman" w:hAnsi="Arial" w:cs="Arial"/>
          <w:b w:val="0"/>
          <w:i/>
          <w:sz w:val="24"/>
          <w:szCs w:val="24"/>
          <w:lang w:eastAsia="pt-BR"/>
        </w:rPr>
        <w:t>Graduada em psicologia, e</w:t>
      </w:r>
      <w:r w:rsidR="000F7A7D" w:rsidRPr="008A0E1B">
        <w:rPr>
          <w:rStyle w:val="Forte"/>
          <w:rFonts w:ascii="Arial" w:eastAsia="Times New Roman" w:hAnsi="Arial" w:cs="Arial"/>
          <w:b w:val="0"/>
          <w:i/>
          <w:sz w:val="24"/>
          <w:szCs w:val="24"/>
          <w:lang w:eastAsia="pt-BR"/>
        </w:rPr>
        <w:t>la</w:t>
      </w:r>
      <w:r w:rsidRPr="008A0E1B">
        <w:rPr>
          <w:rStyle w:val="Forte"/>
          <w:rFonts w:ascii="Arial" w:eastAsia="Times New Roman" w:hAnsi="Arial" w:cs="Arial"/>
          <w:b w:val="0"/>
          <w:i/>
          <w:sz w:val="24"/>
          <w:szCs w:val="24"/>
          <w:lang w:eastAsia="pt-BR"/>
        </w:rPr>
        <w:t xml:space="preserve"> </w:t>
      </w:r>
      <w:r w:rsidR="008149B5" w:rsidRPr="008A0E1B">
        <w:rPr>
          <w:rStyle w:val="Forte"/>
          <w:rFonts w:ascii="Arial" w:eastAsia="Times New Roman" w:hAnsi="Arial" w:cs="Arial"/>
          <w:b w:val="0"/>
          <w:i/>
          <w:sz w:val="24"/>
          <w:szCs w:val="24"/>
          <w:lang w:eastAsia="pt-BR"/>
        </w:rPr>
        <w:t xml:space="preserve">atua como consultora e </w:t>
      </w:r>
      <w:r w:rsidRPr="008A0E1B">
        <w:rPr>
          <w:rStyle w:val="Forte"/>
          <w:rFonts w:ascii="Arial" w:eastAsia="Times New Roman" w:hAnsi="Arial" w:cs="Arial"/>
          <w:b w:val="0"/>
          <w:i/>
          <w:sz w:val="24"/>
          <w:szCs w:val="24"/>
          <w:lang w:eastAsia="pt-BR"/>
        </w:rPr>
        <w:t xml:space="preserve">headhunter, </w:t>
      </w:r>
      <w:r w:rsidR="008149B5" w:rsidRPr="008A0E1B">
        <w:rPr>
          <w:rStyle w:val="Forte"/>
          <w:rFonts w:ascii="Arial" w:eastAsia="Times New Roman" w:hAnsi="Arial" w:cs="Arial"/>
          <w:b w:val="0"/>
          <w:i/>
          <w:sz w:val="24"/>
          <w:szCs w:val="24"/>
          <w:lang w:eastAsia="pt-BR"/>
        </w:rPr>
        <w:t xml:space="preserve">além de </w:t>
      </w:r>
      <w:r w:rsidR="00F854A9" w:rsidRPr="008A0E1B">
        <w:rPr>
          <w:rStyle w:val="Forte"/>
          <w:rFonts w:ascii="Arial" w:eastAsia="Times New Roman" w:hAnsi="Arial" w:cs="Arial"/>
          <w:b w:val="0"/>
          <w:i/>
          <w:sz w:val="24"/>
          <w:szCs w:val="24"/>
          <w:lang w:eastAsia="pt-BR"/>
        </w:rPr>
        <w:t>ministrar cursos</w:t>
      </w:r>
      <w:r w:rsidR="008A0E1B">
        <w:rPr>
          <w:rStyle w:val="Forte"/>
          <w:rFonts w:ascii="Arial" w:eastAsia="Times New Roman" w:hAnsi="Arial" w:cs="Arial"/>
          <w:b w:val="0"/>
          <w:i/>
          <w:sz w:val="24"/>
          <w:szCs w:val="24"/>
          <w:lang w:eastAsia="pt-BR"/>
        </w:rPr>
        <w:t xml:space="preserve"> </w:t>
      </w:r>
      <w:r w:rsidR="008A0E1B" w:rsidRPr="008A0E1B">
        <w:rPr>
          <w:rStyle w:val="Forte"/>
          <w:rFonts w:ascii="Arial" w:eastAsia="Times New Roman" w:hAnsi="Arial" w:cs="Arial"/>
          <w:b w:val="0"/>
          <w:i/>
          <w:sz w:val="24"/>
          <w:szCs w:val="24"/>
          <w:lang w:eastAsia="pt-BR"/>
        </w:rPr>
        <w:t xml:space="preserve">na Lisbon School of Design, </w:t>
      </w:r>
      <w:r w:rsidR="008A0E1B">
        <w:rPr>
          <w:rStyle w:val="Forte"/>
          <w:rFonts w:ascii="Arial" w:eastAsia="Times New Roman" w:hAnsi="Arial" w:cs="Arial"/>
          <w:b w:val="0"/>
          <w:i/>
          <w:sz w:val="24"/>
          <w:szCs w:val="24"/>
          <w:lang w:eastAsia="pt-BR"/>
        </w:rPr>
        <w:t xml:space="preserve">no IED e no </w:t>
      </w:r>
      <w:r w:rsidR="008A0E1B" w:rsidRPr="008A0E1B">
        <w:rPr>
          <w:rStyle w:val="Forte"/>
          <w:rFonts w:ascii="Arial" w:eastAsia="Times New Roman" w:hAnsi="Arial" w:cs="Arial"/>
          <w:b w:val="0"/>
          <w:i/>
          <w:sz w:val="24"/>
          <w:szCs w:val="24"/>
          <w:lang w:eastAsia="pt-BR"/>
        </w:rPr>
        <w:t xml:space="preserve">Centro Europeu. </w:t>
      </w:r>
      <w:r w:rsidR="009E582A" w:rsidRPr="00F854A9">
        <w:rPr>
          <w:rStyle w:val="Forte"/>
          <w:rFonts w:ascii="Arial" w:eastAsia="Times New Roman" w:hAnsi="Arial" w:cs="Arial"/>
          <w:b w:val="0"/>
          <w:i/>
          <w:sz w:val="24"/>
          <w:szCs w:val="24"/>
          <w:lang w:eastAsia="pt-BR"/>
        </w:rPr>
        <w:t xml:space="preserve">Sua </w:t>
      </w:r>
      <w:r w:rsidR="008149B5" w:rsidRPr="00F854A9">
        <w:rPr>
          <w:rStyle w:val="Forte"/>
          <w:rFonts w:ascii="Arial" w:eastAsia="Times New Roman" w:hAnsi="Arial" w:cs="Arial"/>
          <w:b w:val="0"/>
          <w:i/>
          <w:sz w:val="24"/>
          <w:szCs w:val="24"/>
          <w:lang w:eastAsia="pt-BR"/>
        </w:rPr>
        <w:t>trajetória profissional de mais de 25 anos no varejo</w:t>
      </w:r>
      <w:r w:rsidR="009E582A" w:rsidRPr="00F854A9">
        <w:rPr>
          <w:rStyle w:val="Forte"/>
          <w:rFonts w:ascii="Arial" w:eastAsia="Times New Roman" w:hAnsi="Arial" w:cs="Arial"/>
          <w:b w:val="0"/>
          <w:i/>
          <w:sz w:val="24"/>
          <w:szCs w:val="24"/>
          <w:lang w:eastAsia="pt-BR"/>
        </w:rPr>
        <w:t xml:space="preserve"> inclui a gestão executiva de marcas como Hugo Boss, Christian Dior e Empório Armani e uma carteira de clientes ampla e diversificada como </w:t>
      </w:r>
      <w:r w:rsidR="008149B5" w:rsidRPr="009E582A">
        <w:rPr>
          <w:rStyle w:val="Forte"/>
          <w:rFonts w:ascii="Arial" w:eastAsia="Times New Roman" w:hAnsi="Arial" w:cs="Arial"/>
          <w:b w:val="0"/>
          <w:i/>
          <w:sz w:val="24"/>
          <w:szCs w:val="24"/>
          <w:lang w:eastAsia="pt-BR"/>
        </w:rPr>
        <w:t>Swarovsky, Pandora,</w:t>
      </w:r>
      <w:r w:rsidR="008A0E1B">
        <w:rPr>
          <w:rStyle w:val="Forte"/>
          <w:rFonts w:ascii="Arial" w:eastAsia="Times New Roman" w:hAnsi="Arial" w:cs="Arial"/>
          <w:b w:val="0"/>
          <w:i/>
          <w:sz w:val="24"/>
          <w:szCs w:val="24"/>
          <w:lang w:eastAsia="pt-BR"/>
        </w:rPr>
        <w:t xml:space="preserve"> Montblanc, </w:t>
      </w:r>
      <w:r w:rsidR="008A0E1B" w:rsidRPr="009E582A">
        <w:rPr>
          <w:rStyle w:val="Forte"/>
          <w:rFonts w:ascii="Arial" w:eastAsia="Times New Roman" w:hAnsi="Arial" w:cs="Arial"/>
          <w:b w:val="0"/>
          <w:i/>
          <w:sz w:val="24"/>
          <w:szCs w:val="24"/>
          <w:lang w:eastAsia="pt-BR"/>
        </w:rPr>
        <w:t xml:space="preserve">Louis </w:t>
      </w:r>
      <w:r w:rsidR="008A0E1B" w:rsidRPr="008A0E1B">
        <w:rPr>
          <w:rStyle w:val="Forte"/>
          <w:rFonts w:ascii="Arial" w:eastAsia="Times New Roman" w:hAnsi="Arial" w:cs="Arial"/>
          <w:b w:val="0"/>
          <w:i/>
          <w:sz w:val="24"/>
          <w:szCs w:val="24"/>
          <w:lang w:eastAsia="pt-BR"/>
        </w:rPr>
        <w:t>Vuitton, Bvlgari</w:t>
      </w:r>
      <w:r w:rsidR="008A0E1B" w:rsidRPr="009E582A">
        <w:rPr>
          <w:rStyle w:val="Forte"/>
          <w:rFonts w:ascii="Arial" w:eastAsia="Times New Roman" w:hAnsi="Arial" w:cs="Arial"/>
          <w:b w:val="0"/>
          <w:i/>
          <w:sz w:val="24"/>
          <w:szCs w:val="24"/>
          <w:lang w:eastAsia="pt-BR"/>
        </w:rPr>
        <w:t xml:space="preserve"> </w:t>
      </w:r>
      <w:r w:rsidR="008149B5" w:rsidRPr="009E582A">
        <w:rPr>
          <w:rStyle w:val="Forte"/>
          <w:rFonts w:ascii="Arial" w:eastAsia="Times New Roman" w:hAnsi="Arial" w:cs="Arial"/>
          <w:b w:val="0"/>
          <w:i/>
          <w:sz w:val="24"/>
          <w:szCs w:val="24"/>
          <w:lang w:eastAsia="pt-BR"/>
        </w:rPr>
        <w:t xml:space="preserve">Jack Vartanian, Dryzun, Vivara, H.Stern, Tag Heuer, Shopping Cidade Jardim, </w:t>
      </w:r>
      <w:r w:rsidR="00F854A9" w:rsidRPr="00F854A9">
        <w:rPr>
          <w:rStyle w:val="Forte"/>
          <w:rFonts w:ascii="Arial" w:eastAsia="Times New Roman" w:hAnsi="Arial" w:cs="Arial"/>
          <w:b w:val="0"/>
          <w:i/>
          <w:sz w:val="24"/>
          <w:szCs w:val="24"/>
          <w:lang w:eastAsia="pt-BR"/>
        </w:rPr>
        <w:t xml:space="preserve">Itaú Personnalite, </w:t>
      </w:r>
      <w:r w:rsidR="008149B5" w:rsidRPr="009E582A">
        <w:rPr>
          <w:rStyle w:val="Forte"/>
          <w:rFonts w:ascii="Arial" w:eastAsia="Times New Roman" w:hAnsi="Arial" w:cs="Arial"/>
          <w:b w:val="0"/>
          <w:i/>
          <w:sz w:val="24"/>
          <w:szCs w:val="24"/>
          <w:lang w:eastAsia="pt-BR"/>
        </w:rPr>
        <w:t>Luxxotica</w:t>
      </w:r>
      <w:r w:rsidR="00902D3D" w:rsidRPr="00F854A9">
        <w:rPr>
          <w:rStyle w:val="Forte"/>
          <w:rFonts w:ascii="Arial" w:eastAsia="Times New Roman" w:hAnsi="Arial" w:cs="Arial"/>
          <w:b w:val="0"/>
          <w:i/>
          <w:sz w:val="24"/>
          <w:szCs w:val="24"/>
          <w:lang w:eastAsia="pt-BR"/>
        </w:rPr>
        <w:t xml:space="preserve">, </w:t>
      </w:r>
      <w:r w:rsidR="008149B5" w:rsidRPr="009E582A">
        <w:rPr>
          <w:rStyle w:val="Forte"/>
          <w:rFonts w:ascii="Arial" w:eastAsia="Times New Roman" w:hAnsi="Arial" w:cs="Arial"/>
          <w:b w:val="0"/>
          <w:i/>
          <w:sz w:val="24"/>
          <w:szCs w:val="24"/>
          <w:lang w:eastAsia="pt-BR"/>
        </w:rPr>
        <w:t>Arezzo, Schultz, GrandVision, Lacoste, Osklen, Sephora, Reserva, Valisere, Jogê, entre outros.</w:t>
      </w:r>
    </w:p>
    <w:p w:rsidR="008149B5" w:rsidRDefault="008149B5" w:rsidP="008149B5">
      <w:pPr>
        <w:shd w:val="clear" w:color="auto" w:fill="FFFFFF"/>
        <w:spacing w:after="0" w:line="240" w:lineRule="auto"/>
        <w:textAlignment w:val="baseline"/>
        <w:rPr>
          <w:rFonts w:ascii="Arial" w:hAnsi="Arial" w:cs="Arial"/>
          <w:color w:val="333333"/>
          <w:sz w:val="27"/>
          <w:szCs w:val="27"/>
          <w:shd w:val="clear" w:color="auto" w:fill="FFFFFF"/>
        </w:rPr>
      </w:pPr>
    </w:p>
    <w:p w:rsidR="008A0E1B" w:rsidRPr="008A0E1B" w:rsidRDefault="008A0E1B" w:rsidP="008149B5">
      <w:pPr>
        <w:shd w:val="clear" w:color="auto" w:fill="FFFFFF"/>
        <w:spacing w:after="0" w:line="240" w:lineRule="auto"/>
        <w:textAlignment w:val="baseline"/>
        <w:rPr>
          <w:rFonts w:ascii="Arial" w:hAnsi="Arial" w:cs="Arial"/>
          <w:color w:val="333333"/>
          <w:sz w:val="27"/>
          <w:szCs w:val="27"/>
          <w:shd w:val="clear" w:color="auto" w:fill="FFFFFF"/>
        </w:rPr>
      </w:pPr>
    </w:p>
    <w:p w:rsidR="00232733" w:rsidRPr="00987579" w:rsidRDefault="00232733" w:rsidP="00232733">
      <w:pPr>
        <w:spacing w:after="0" w:line="240" w:lineRule="auto"/>
        <w:jc w:val="both"/>
        <w:rPr>
          <w:rStyle w:val="Forte"/>
          <w:rFonts w:ascii="Arial" w:eastAsia="Times New Roman" w:hAnsi="Arial" w:cs="Arial"/>
          <w:sz w:val="24"/>
          <w:szCs w:val="24"/>
          <w:lang w:eastAsia="pt-BR"/>
        </w:rPr>
      </w:pPr>
      <w:r w:rsidRPr="00987579">
        <w:rPr>
          <w:rStyle w:val="Forte"/>
          <w:rFonts w:ascii="Arial" w:eastAsia="Times New Roman" w:hAnsi="Arial" w:cs="Arial"/>
          <w:sz w:val="24"/>
          <w:szCs w:val="24"/>
          <w:lang w:eastAsia="pt-BR"/>
        </w:rPr>
        <w:t xml:space="preserve">17h </w:t>
      </w:r>
    </w:p>
    <w:p w:rsidR="00232733" w:rsidRDefault="00232733" w:rsidP="00232733">
      <w:pPr>
        <w:spacing w:after="0" w:line="240" w:lineRule="auto"/>
        <w:jc w:val="both"/>
        <w:rPr>
          <w:rStyle w:val="Forte"/>
          <w:rFonts w:ascii="Arial" w:eastAsia="Times New Roman" w:hAnsi="Arial" w:cs="Arial"/>
          <w:sz w:val="24"/>
          <w:szCs w:val="24"/>
          <w:lang w:eastAsia="pt-BR"/>
        </w:rPr>
      </w:pPr>
      <w:r w:rsidRPr="00987579">
        <w:rPr>
          <w:rStyle w:val="Forte"/>
          <w:rFonts w:ascii="Arial" w:eastAsia="Times New Roman" w:hAnsi="Arial" w:cs="Arial"/>
          <w:sz w:val="24"/>
          <w:szCs w:val="24"/>
          <w:lang w:eastAsia="pt-BR"/>
        </w:rPr>
        <w:t>Cases de sucesso do varejo brasileiro de joias </w:t>
      </w:r>
    </w:p>
    <w:p w:rsidR="00232733" w:rsidRPr="00277694" w:rsidRDefault="00F40FDF" w:rsidP="00F40FDF">
      <w:pPr>
        <w:shd w:val="clear" w:color="auto" w:fill="FFFFFF"/>
        <w:spacing w:after="0" w:line="240" w:lineRule="auto"/>
        <w:jc w:val="both"/>
        <w:textAlignment w:val="baseline"/>
        <w:rPr>
          <w:rStyle w:val="Forte"/>
          <w:rFonts w:ascii="Arial" w:hAnsi="Arial" w:cs="Arial"/>
          <w:b w:val="0"/>
          <w:sz w:val="24"/>
          <w:szCs w:val="24"/>
        </w:rPr>
      </w:pPr>
      <w:r w:rsidRPr="00277694">
        <w:rPr>
          <w:rStyle w:val="Forte"/>
          <w:rFonts w:ascii="Arial" w:hAnsi="Arial" w:cs="Arial"/>
          <w:b w:val="0"/>
          <w:sz w:val="24"/>
          <w:szCs w:val="24"/>
        </w:rPr>
        <w:t xml:space="preserve">O bate-papo joalheiro já se consagrou como um evento oficial na agenda deste dia. Aguarde. </w:t>
      </w:r>
      <w:r w:rsidR="00CB19DC" w:rsidRPr="00277694">
        <w:rPr>
          <w:rStyle w:val="Forte"/>
          <w:rFonts w:ascii="Arial" w:hAnsi="Arial" w:cs="Arial"/>
          <w:b w:val="0"/>
          <w:sz w:val="24"/>
          <w:szCs w:val="24"/>
        </w:rPr>
        <w:t>Em breve</w:t>
      </w:r>
      <w:r w:rsidR="00277694">
        <w:rPr>
          <w:rStyle w:val="Forte"/>
          <w:rFonts w:ascii="Arial" w:hAnsi="Arial" w:cs="Arial"/>
          <w:b w:val="0"/>
          <w:sz w:val="24"/>
          <w:szCs w:val="24"/>
        </w:rPr>
        <w:t>,</w:t>
      </w:r>
      <w:r w:rsidR="00CB19DC" w:rsidRPr="00277694">
        <w:rPr>
          <w:rStyle w:val="Forte"/>
          <w:rFonts w:ascii="Arial" w:hAnsi="Arial" w:cs="Arial"/>
          <w:b w:val="0"/>
          <w:sz w:val="24"/>
          <w:szCs w:val="24"/>
        </w:rPr>
        <w:t xml:space="preserve"> você </w:t>
      </w:r>
      <w:r w:rsidR="00277694">
        <w:rPr>
          <w:rStyle w:val="Forte"/>
          <w:rFonts w:ascii="Arial" w:hAnsi="Arial" w:cs="Arial"/>
          <w:b w:val="0"/>
          <w:sz w:val="24"/>
          <w:szCs w:val="24"/>
        </w:rPr>
        <w:t>conhecerá que são os convidados da 70ª</w:t>
      </w:r>
      <w:r w:rsidR="00CB19DC" w:rsidRPr="00277694">
        <w:rPr>
          <w:rStyle w:val="Forte"/>
          <w:rFonts w:ascii="Arial" w:hAnsi="Arial" w:cs="Arial"/>
          <w:b w:val="0"/>
          <w:sz w:val="24"/>
          <w:szCs w:val="24"/>
        </w:rPr>
        <w:t xml:space="preserve"> edição que compartilharão conosco suas histórias</w:t>
      </w:r>
      <w:r w:rsidR="00277694">
        <w:rPr>
          <w:rStyle w:val="Forte"/>
          <w:rFonts w:ascii="Arial" w:hAnsi="Arial" w:cs="Arial"/>
          <w:b w:val="0"/>
          <w:sz w:val="24"/>
          <w:szCs w:val="24"/>
        </w:rPr>
        <w:t xml:space="preserve"> e experiências</w:t>
      </w:r>
      <w:r w:rsidR="00CB19DC" w:rsidRPr="00277694">
        <w:rPr>
          <w:rStyle w:val="Forte"/>
          <w:rFonts w:ascii="Arial" w:hAnsi="Arial" w:cs="Arial"/>
          <w:b w:val="0"/>
          <w:sz w:val="24"/>
          <w:szCs w:val="24"/>
        </w:rPr>
        <w:t xml:space="preserve">. </w:t>
      </w:r>
    </w:p>
    <w:p w:rsidR="00F40FDF" w:rsidRPr="00987579" w:rsidRDefault="00F40FDF" w:rsidP="00F40FDF">
      <w:pPr>
        <w:spacing w:after="0" w:line="240" w:lineRule="auto"/>
        <w:jc w:val="both"/>
        <w:rPr>
          <w:rStyle w:val="Forte"/>
          <w:rFonts w:ascii="Arial" w:eastAsia="Times New Roman" w:hAnsi="Arial" w:cs="Arial"/>
          <w:b w:val="0"/>
          <w:sz w:val="24"/>
          <w:szCs w:val="24"/>
          <w:lang w:eastAsia="pt-BR"/>
        </w:rPr>
      </w:pPr>
    </w:p>
    <w:p w:rsidR="00F40FDF" w:rsidRDefault="00F40FDF" w:rsidP="008149B5">
      <w:pPr>
        <w:shd w:val="clear" w:color="auto" w:fill="FFFFFF"/>
        <w:spacing w:after="0" w:line="240" w:lineRule="auto"/>
        <w:textAlignment w:val="baseline"/>
        <w:rPr>
          <w:rFonts w:ascii="Arial" w:hAnsi="Arial" w:cs="Arial"/>
          <w:color w:val="FF0000"/>
          <w:sz w:val="27"/>
          <w:szCs w:val="27"/>
          <w:shd w:val="clear" w:color="auto" w:fill="FFFFFF"/>
        </w:rPr>
      </w:pPr>
    </w:p>
    <w:p w:rsidR="00232733" w:rsidRPr="00987579" w:rsidRDefault="00232733" w:rsidP="00232733">
      <w:pPr>
        <w:spacing w:after="0" w:line="240" w:lineRule="auto"/>
        <w:jc w:val="both"/>
        <w:rPr>
          <w:rFonts w:ascii="Arial" w:hAnsi="Arial" w:cs="Arial"/>
          <w:b/>
          <w:sz w:val="24"/>
          <w:szCs w:val="24"/>
        </w:rPr>
      </w:pPr>
      <w:r w:rsidRPr="00987579">
        <w:rPr>
          <w:rFonts w:ascii="Arial" w:hAnsi="Arial" w:cs="Arial"/>
          <w:b/>
          <w:sz w:val="24"/>
          <w:szCs w:val="24"/>
        </w:rPr>
        <w:t xml:space="preserve">18h30 </w:t>
      </w:r>
    </w:p>
    <w:p w:rsidR="00232733" w:rsidRPr="00232733" w:rsidRDefault="00232733" w:rsidP="00232733">
      <w:pPr>
        <w:spacing w:after="0" w:line="240" w:lineRule="auto"/>
        <w:jc w:val="both"/>
        <w:rPr>
          <w:rStyle w:val="Forte"/>
          <w:rFonts w:ascii="Arial" w:eastAsia="Times New Roman" w:hAnsi="Arial" w:cs="Arial"/>
          <w:sz w:val="24"/>
          <w:szCs w:val="24"/>
          <w:lang w:eastAsia="pt-BR"/>
        </w:rPr>
      </w:pPr>
      <w:r w:rsidRPr="00232733">
        <w:rPr>
          <w:rStyle w:val="Forte"/>
          <w:rFonts w:ascii="Arial" w:eastAsia="Times New Roman" w:hAnsi="Arial" w:cs="Arial"/>
          <w:sz w:val="24"/>
          <w:szCs w:val="24"/>
          <w:lang w:eastAsia="pt-BR"/>
        </w:rPr>
        <w:t>Como os</w:t>
      </w:r>
      <w:r w:rsidR="00277694">
        <w:rPr>
          <w:rStyle w:val="Forte"/>
          <w:rFonts w:ascii="Arial" w:eastAsia="Times New Roman" w:hAnsi="Arial" w:cs="Arial"/>
          <w:sz w:val="24"/>
          <w:szCs w:val="24"/>
          <w:lang w:eastAsia="pt-BR"/>
        </w:rPr>
        <w:t xml:space="preserve"> </w:t>
      </w:r>
      <w:r w:rsidR="00277694" w:rsidRPr="00277694">
        <w:rPr>
          <w:rStyle w:val="Forte"/>
          <w:rFonts w:ascii="Arial" w:eastAsia="Times New Roman" w:hAnsi="Arial" w:cs="Arial"/>
          <w:sz w:val="24"/>
          <w:szCs w:val="24"/>
          <w:lang w:eastAsia="pt-BR"/>
        </w:rPr>
        <w:t>microinfluenciadores</w:t>
      </w:r>
      <w:r w:rsidRPr="00232733">
        <w:rPr>
          <w:rStyle w:val="Forte"/>
          <w:rFonts w:ascii="Arial" w:eastAsia="Times New Roman" w:hAnsi="Arial" w:cs="Arial"/>
          <w:sz w:val="24"/>
          <w:szCs w:val="24"/>
          <w:lang w:eastAsia="pt-BR"/>
        </w:rPr>
        <w:t xml:space="preserve"> podem elevar a sua marca</w:t>
      </w:r>
    </w:p>
    <w:p w:rsidR="0020251B" w:rsidRPr="00EA196F" w:rsidRDefault="00965A1E" w:rsidP="001B6B60">
      <w:pPr>
        <w:shd w:val="clear" w:color="auto" w:fill="FFFFFF"/>
        <w:spacing w:after="0" w:line="240" w:lineRule="auto"/>
        <w:jc w:val="both"/>
        <w:textAlignment w:val="baseline"/>
        <w:rPr>
          <w:rStyle w:val="Forte"/>
          <w:rFonts w:ascii="Arial" w:hAnsi="Arial" w:cs="Arial"/>
          <w:b w:val="0"/>
          <w:color w:val="000000" w:themeColor="text1"/>
          <w:sz w:val="24"/>
          <w:szCs w:val="24"/>
        </w:rPr>
      </w:pPr>
      <w:r w:rsidRPr="00EA196F">
        <w:rPr>
          <w:rStyle w:val="Forte"/>
          <w:rFonts w:ascii="Arial" w:hAnsi="Arial" w:cs="Arial"/>
          <w:b w:val="0"/>
          <w:color w:val="000000" w:themeColor="text1"/>
          <w:sz w:val="24"/>
          <w:szCs w:val="24"/>
        </w:rPr>
        <w:t>Temos observado que o</w:t>
      </w:r>
      <w:r w:rsidR="000D7268" w:rsidRPr="00EA196F">
        <w:rPr>
          <w:rStyle w:val="Forte"/>
          <w:rFonts w:ascii="Arial" w:hAnsi="Arial" w:cs="Arial"/>
          <w:b w:val="0"/>
          <w:color w:val="000000" w:themeColor="text1"/>
          <w:sz w:val="24"/>
          <w:szCs w:val="24"/>
        </w:rPr>
        <w:t xml:space="preserve"> mercado de luxo atravessa um período de profundas mudanças e revisão de valores, </w:t>
      </w:r>
      <w:r w:rsidRPr="00EA196F">
        <w:rPr>
          <w:rStyle w:val="Forte"/>
          <w:rFonts w:ascii="Arial" w:hAnsi="Arial" w:cs="Arial"/>
          <w:b w:val="0"/>
          <w:color w:val="000000" w:themeColor="text1"/>
          <w:sz w:val="24"/>
          <w:szCs w:val="24"/>
        </w:rPr>
        <w:t xml:space="preserve">onde a </w:t>
      </w:r>
      <w:r w:rsidR="000D7268" w:rsidRPr="00EA196F">
        <w:rPr>
          <w:rStyle w:val="Forte"/>
          <w:rFonts w:ascii="Arial" w:hAnsi="Arial" w:cs="Arial"/>
          <w:b w:val="0"/>
          <w:color w:val="000000" w:themeColor="text1"/>
          <w:sz w:val="24"/>
          <w:szCs w:val="24"/>
        </w:rPr>
        <w:t xml:space="preserve">experiência </w:t>
      </w:r>
      <w:r w:rsidR="0020251B" w:rsidRPr="00EA196F">
        <w:rPr>
          <w:rStyle w:val="Forte"/>
          <w:rFonts w:ascii="Arial" w:hAnsi="Arial" w:cs="Arial"/>
          <w:b w:val="0"/>
          <w:color w:val="000000" w:themeColor="text1"/>
          <w:sz w:val="24"/>
          <w:szCs w:val="24"/>
        </w:rPr>
        <w:t>permanece</w:t>
      </w:r>
      <w:r w:rsidRPr="00EA196F">
        <w:rPr>
          <w:rStyle w:val="Forte"/>
          <w:rFonts w:ascii="Arial" w:hAnsi="Arial" w:cs="Arial"/>
          <w:b w:val="0"/>
          <w:color w:val="000000" w:themeColor="text1"/>
          <w:sz w:val="24"/>
          <w:szCs w:val="24"/>
        </w:rPr>
        <w:t xml:space="preserve"> sendo </w:t>
      </w:r>
      <w:r w:rsidR="000D7268" w:rsidRPr="00EA196F">
        <w:rPr>
          <w:rStyle w:val="Forte"/>
          <w:rFonts w:ascii="Arial" w:hAnsi="Arial" w:cs="Arial"/>
          <w:b w:val="0"/>
          <w:color w:val="000000" w:themeColor="text1"/>
          <w:sz w:val="24"/>
          <w:szCs w:val="24"/>
        </w:rPr>
        <w:t>o guia fundamental para apreciar e entender a essência e tradição que cerca esse segmento.</w:t>
      </w:r>
      <w:r w:rsidRPr="00EA196F">
        <w:rPr>
          <w:rStyle w:val="Forte"/>
          <w:rFonts w:ascii="Arial" w:hAnsi="Arial" w:cs="Arial"/>
          <w:b w:val="0"/>
          <w:color w:val="000000" w:themeColor="text1"/>
          <w:sz w:val="24"/>
          <w:szCs w:val="24"/>
        </w:rPr>
        <w:t xml:space="preserve"> </w:t>
      </w:r>
      <w:r w:rsidR="0020251B" w:rsidRPr="00EA196F">
        <w:rPr>
          <w:rStyle w:val="Forte"/>
          <w:rFonts w:ascii="Arial" w:hAnsi="Arial" w:cs="Arial"/>
          <w:b w:val="0"/>
          <w:color w:val="000000" w:themeColor="text1"/>
          <w:sz w:val="24"/>
          <w:szCs w:val="24"/>
        </w:rPr>
        <w:t>No entanto</w:t>
      </w:r>
      <w:r w:rsidRPr="00EA196F">
        <w:rPr>
          <w:rStyle w:val="Forte"/>
          <w:rFonts w:ascii="Arial" w:hAnsi="Arial" w:cs="Arial"/>
          <w:b w:val="0"/>
          <w:color w:val="000000" w:themeColor="text1"/>
          <w:sz w:val="24"/>
          <w:szCs w:val="24"/>
        </w:rPr>
        <w:t>, muitos outros ajustes têm sido realizado</w:t>
      </w:r>
      <w:r w:rsidR="0020251B" w:rsidRPr="00EA196F">
        <w:rPr>
          <w:rStyle w:val="Forte"/>
          <w:rFonts w:ascii="Arial" w:hAnsi="Arial" w:cs="Arial"/>
          <w:b w:val="0"/>
          <w:color w:val="000000" w:themeColor="text1"/>
          <w:sz w:val="24"/>
          <w:szCs w:val="24"/>
        </w:rPr>
        <w:t>s</w:t>
      </w:r>
      <w:r w:rsidRPr="00EA196F">
        <w:rPr>
          <w:rStyle w:val="Forte"/>
          <w:rFonts w:ascii="Arial" w:hAnsi="Arial" w:cs="Arial"/>
          <w:b w:val="0"/>
          <w:color w:val="000000" w:themeColor="text1"/>
          <w:sz w:val="24"/>
          <w:szCs w:val="24"/>
        </w:rPr>
        <w:t xml:space="preserve"> pelas principais grifes do mundo</w:t>
      </w:r>
      <w:r w:rsidR="0020251B" w:rsidRPr="00EA196F">
        <w:rPr>
          <w:rStyle w:val="Forte"/>
          <w:rFonts w:ascii="Arial" w:hAnsi="Arial" w:cs="Arial"/>
          <w:b w:val="0"/>
          <w:color w:val="000000" w:themeColor="text1"/>
          <w:sz w:val="24"/>
          <w:szCs w:val="24"/>
        </w:rPr>
        <w:t xml:space="preserve"> em suas estratégias de marketing, motivo do nosso convite à </w:t>
      </w:r>
      <w:r w:rsidRPr="00EA196F">
        <w:rPr>
          <w:rStyle w:val="Forte"/>
          <w:rFonts w:ascii="Arial" w:hAnsi="Arial" w:cs="Arial"/>
          <w:b w:val="0"/>
          <w:color w:val="000000" w:themeColor="text1"/>
          <w:sz w:val="24"/>
          <w:szCs w:val="24"/>
        </w:rPr>
        <w:t>Manu Berger</w:t>
      </w:r>
      <w:r w:rsidR="0020251B" w:rsidRPr="00EA196F">
        <w:rPr>
          <w:rStyle w:val="Forte"/>
          <w:rFonts w:ascii="Arial" w:hAnsi="Arial" w:cs="Arial"/>
          <w:b w:val="0"/>
          <w:color w:val="000000" w:themeColor="text1"/>
          <w:sz w:val="24"/>
          <w:szCs w:val="24"/>
        </w:rPr>
        <w:t>, autora de um dos principais portais de luxo do Brasil, para se juntar conosco nesta ediç</w:t>
      </w:r>
      <w:bookmarkStart w:id="0" w:name="_GoBack"/>
      <w:bookmarkEnd w:id="0"/>
      <w:r w:rsidR="0020251B" w:rsidRPr="00EA196F">
        <w:rPr>
          <w:rStyle w:val="Forte"/>
          <w:rFonts w:ascii="Arial" w:hAnsi="Arial" w:cs="Arial"/>
          <w:b w:val="0"/>
          <w:color w:val="000000" w:themeColor="text1"/>
          <w:sz w:val="24"/>
          <w:szCs w:val="24"/>
        </w:rPr>
        <w:t xml:space="preserve">ão comemorativa da FENINJER. </w:t>
      </w:r>
    </w:p>
    <w:p w:rsidR="0020251B" w:rsidRPr="00EA196F" w:rsidRDefault="0020251B" w:rsidP="001B6B60">
      <w:pPr>
        <w:shd w:val="clear" w:color="auto" w:fill="FFFFFF"/>
        <w:spacing w:after="0" w:line="240" w:lineRule="auto"/>
        <w:jc w:val="both"/>
        <w:textAlignment w:val="baseline"/>
        <w:rPr>
          <w:rStyle w:val="Forte"/>
          <w:rFonts w:ascii="Arial" w:hAnsi="Arial" w:cs="Arial"/>
          <w:b w:val="0"/>
          <w:color w:val="000000" w:themeColor="text1"/>
          <w:sz w:val="24"/>
          <w:szCs w:val="24"/>
        </w:rPr>
      </w:pPr>
    </w:p>
    <w:p w:rsidR="000D7268" w:rsidRPr="00EA196F" w:rsidRDefault="0020251B" w:rsidP="001B6B60">
      <w:pPr>
        <w:shd w:val="clear" w:color="auto" w:fill="FFFFFF"/>
        <w:spacing w:after="0" w:line="240" w:lineRule="auto"/>
        <w:jc w:val="both"/>
        <w:textAlignment w:val="baseline"/>
        <w:rPr>
          <w:rStyle w:val="Forte"/>
          <w:rFonts w:ascii="Arial" w:hAnsi="Arial" w:cs="Arial"/>
          <w:b w:val="0"/>
          <w:color w:val="000000" w:themeColor="text1"/>
          <w:sz w:val="24"/>
          <w:szCs w:val="24"/>
        </w:rPr>
      </w:pPr>
      <w:r w:rsidRPr="00EA196F">
        <w:rPr>
          <w:rStyle w:val="Forte"/>
          <w:rFonts w:ascii="Arial" w:hAnsi="Arial" w:cs="Arial"/>
          <w:b w:val="0"/>
          <w:color w:val="000000" w:themeColor="text1"/>
          <w:sz w:val="24"/>
          <w:szCs w:val="24"/>
        </w:rPr>
        <w:t xml:space="preserve">Ela </w:t>
      </w:r>
      <w:r w:rsidR="001B6B60" w:rsidRPr="00EA196F">
        <w:rPr>
          <w:rStyle w:val="Forte"/>
          <w:rFonts w:ascii="Arial" w:hAnsi="Arial" w:cs="Arial"/>
          <w:b w:val="0"/>
          <w:color w:val="000000" w:themeColor="text1"/>
          <w:sz w:val="24"/>
          <w:szCs w:val="24"/>
        </w:rPr>
        <w:t>nos apresentará quais são</w:t>
      </w:r>
      <w:r w:rsidRPr="00EA196F">
        <w:rPr>
          <w:rStyle w:val="Forte"/>
          <w:rFonts w:ascii="Arial" w:hAnsi="Arial" w:cs="Arial"/>
          <w:b w:val="0"/>
          <w:color w:val="000000" w:themeColor="text1"/>
          <w:sz w:val="24"/>
          <w:szCs w:val="24"/>
        </w:rPr>
        <w:t xml:space="preserve"> as principais transformações </w:t>
      </w:r>
      <w:r w:rsidR="001B6B60" w:rsidRPr="00EA196F">
        <w:rPr>
          <w:rStyle w:val="Forte"/>
          <w:rFonts w:ascii="Arial" w:hAnsi="Arial" w:cs="Arial"/>
          <w:b w:val="0"/>
          <w:color w:val="000000" w:themeColor="text1"/>
          <w:sz w:val="24"/>
          <w:szCs w:val="24"/>
        </w:rPr>
        <w:t xml:space="preserve">ocorridas em torno </w:t>
      </w:r>
      <w:r w:rsidRPr="00EA196F">
        <w:rPr>
          <w:rStyle w:val="Forte"/>
          <w:rFonts w:ascii="Arial" w:hAnsi="Arial" w:cs="Arial"/>
          <w:b w:val="0"/>
          <w:color w:val="000000" w:themeColor="text1"/>
          <w:sz w:val="24"/>
          <w:szCs w:val="24"/>
        </w:rPr>
        <w:t xml:space="preserve">das ações de </w:t>
      </w:r>
      <w:r w:rsidRPr="00EA196F">
        <w:rPr>
          <w:rStyle w:val="Forte"/>
          <w:rFonts w:ascii="Arial" w:hAnsi="Arial" w:cs="Arial"/>
          <w:b w:val="0"/>
          <w:i/>
          <w:color w:val="000000" w:themeColor="text1"/>
          <w:sz w:val="24"/>
          <w:szCs w:val="24"/>
        </w:rPr>
        <w:t>collab.</w:t>
      </w:r>
      <w:r w:rsidRPr="00EA196F">
        <w:rPr>
          <w:rStyle w:val="Forte"/>
          <w:rFonts w:ascii="Arial" w:hAnsi="Arial" w:cs="Arial"/>
          <w:b w:val="0"/>
          <w:color w:val="000000" w:themeColor="text1"/>
          <w:sz w:val="24"/>
          <w:szCs w:val="24"/>
        </w:rPr>
        <w:t xml:space="preserve"> Se antes a aposta era pelas parcer</w:t>
      </w:r>
      <w:r w:rsidR="001B6B60" w:rsidRPr="00EA196F">
        <w:rPr>
          <w:rStyle w:val="Forte"/>
          <w:rFonts w:ascii="Arial" w:hAnsi="Arial" w:cs="Arial"/>
          <w:b w:val="0"/>
          <w:color w:val="000000" w:themeColor="text1"/>
          <w:sz w:val="24"/>
          <w:szCs w:val="24"/>
        </w:rPr>
        <w:t>ias entre marcas e celebridades</w:t>
      </w:r>
      <w:r w:rsidRPr="00EA196F">
        <w:rPr>
          <w:rStyle w:val="Forte"/>
          <w:rFonts w:ascii="Arial" w:hAnsi="Arial" w:cs="Arial"/>
          <w:b w:val="0"/>
          <w:color w:val="000000" w:themeColor="text1"/>
          <w:sz w:val="24"/>
          <w:szCs w:val="24"/>
        </w:rPr>
        <w:t xml:space="preserve">, hoje esse território é explorado pelos influenciadores menores, mas como maior potencial de engajamento. </w:t>
      </w:r>
      <w:r w:rsidR="001B6B60" w:rsidRPr="00EA196F">
        <w:rPr>
          <w:rStyle w:val="Forte"/>
          <w:rFonts w:ascii="Arial" w:hAnsi="Arial" w:cs="Arial"/>
          <w:b w:val="0"/>
          <w:color w:val="000000" w:themeColor="text1"/>
          <w:sz w:val="24"/>
          <w:szCs w:val="24"/>
        </w:rPr>
        <w:t xml:space="preserve">Em sua palestra, veremos como essa migração de perfis já se fixou em métricas de resultados maiores e mais efetivos. </w:t>
      </w:r>
    </w:p>
    <w:p w:rsidR="008149B5" w:rsidRPr="00902D3D" w:rsidRDefault="00232733" w:rsidP="001B6B60">
      <w:pPr>
        <w:shd w:val="clear" w:color="auto" w:fill="FFFFFF"/>
        <w:spacing w:after="0" w:line="240" w:lineRule="auto"/>
        <w:jc w:val="both"/>
        <w:rPr>
          <w:rStyle w:val="Forte"/>
          <w:rFonts w:ascii="Arial" w:eastAsia="Times New Roman" w:hAnsi="Arial" w:cs="Arial"/>
          <w:b w:val="0"/>
          <w:i/>
          <w:sz w:val="24"/>
          <w:szCs w:val="24"/>
          <w:lang w:eastAsia="pt-BR"/>
        </w:rPr>
      </w:pPr>
      <w:r w:rsidRPr="001B6B60">
        <w:rPr>
          <w:rStyle w:val="Forte"/>
          <w:rFonts w:ascii="Arial" w:hAnsi="Arial" w:cs="Arial"/>
          <w:b w:val="0"/>
          <w:bCs w:val="0"/>
          <w:color w:val="FF0000"/>
          <w:sz w:val="24"/>
          <w:szCs w:val="24"/>
        </w:rPr>
        <w:br/>
      </w:r>
      <w:r w:rsidRPr="00902D3D">
        <w:rPr>
          <w:rStyle w:val="Forte"/>
          <w:rFonts w:ascii="Arial" w:eastAsia="Times New Roman" w:hAnsi="Arial" w:cs="Arial"/>
          <w:b w:val="0"/>
          <w:i/>
          <w:sz w:val="24"/>
          <w:szCs w:val="24"/>
          <w:lang w:eastAsia="pt-BR"/>
        </w:rPr>
        <w:t>Manu Berger</w:t>
      </w:r>
      <w:r w:rsidR="00D25BB6" w:rsidRPr="00902D3D">
        <w:rPr>
          <w:rStyle w:val="Forte"/>
          <w:rFonts w:ascii="Arial" w:eastAsia="Times New Roman" w:hAnsi="Arial" w:cs="Arial"/>
          <w:b w:val="0"/>
          <w:i/>
          <w:sz w:val="24"/>
          <w:szCs w:val="24"/>
          <w:lang w:eastAsia="pt-BR"/>
        </w:rPr>
        <w:t xml:space="preserve"> é a CEO da Terapia do Luxo, um dos mais conceituados portais de conteúdo do mercado de alto padrão</w:t>
      </w:r>
      <w:r w:rsidR="00FF09B1" w:rsidRPr="00902D3D">
        <w:rPr>
          <w:rStyle w:val="Forte"/>
          <w:rFonts w:ascii="Arial" w:eastAsia="Times New Roman" w:hAnsi="Arial" w:cs="Arial"/>
          <w:b w:val="0"/>
          <w:i/>
          <w:sz w:val="24"/>
          <w:szCs w:val="24"/>
          <w:lang w:eastAsia="pt-BR"/>
        </w:rPr>
        <w:t xml:space="preserve"> no Brasil</w:t>
      </w:r>
      <w:r w:rsidR="00D25BB6" w:rsidRPr="00902D3D">
        <w:rPr>
          <w:rStyle w:val="Forte"/>
          <w:rFonts w:ascii="Arial" w:eastAsia="Times New Roman" w:hAnsi="Arial" w:cs="Arial"/>
          <w:b w:val="0"/>
          <w:i/>
          <w:sz w:val="24"/>
          <w:szCs w:val="24"/>
          <w:lang w:eastAsia="pt-BR"/>
        </w:rPr>
        <w:t xml:space="preserve">, e diretora da TdL Agency, agência de comunicação integrada especializada em atender </w:t>
      </w:r>
      <w:r w:rsidR="00A10302" w:rsidRPr="00902D3D">
        <w:rPr>
          <w:rStyle w:val="Forte"/>
          <w:rFonts w:ascii="Arial" w:eastAsia="Times New Roman" w:hAnsi="Arial" w:cs="Arial"/>
          <w:b w:val="0"/>
          <w:i/>
          <w:sz w:val="24"/>
          <w:szCs w:val="24"/>
          <w:lang w:eastAsia="pt-BR"/>
        </w:rPr>
        <w:t>empresas</w:t>
      </w:r>
      <w:r w:rsidR="00D25BB6" w:rsidRPr="00902D3D">
        <w:rPr>
          <w:rStyle w:val="Forte"/>
          <w:rFonts w:ascii="Arial" w:eastAsia="Times New Roman" w:hAnsi="Arial" w:cs="Arial"/>
          <w:b w:val="0"/>
          <w:i/>
          <w:sz w:val="24"/>
          <w:szCs w:val="24"/>
          <w:lang w:eastAsia="pt-BR"/>
        </w:rPr>
        <w:t xml:space="preserve"> do universo do luxo. </w:t>
      </w:r>
      <w:r w:rsidR="00FF09B1" w:rsidRPr="00902D3D">
        <w:rPr>
          <w:rStyle w:val="Forte"/>
          <w:rFonts w:ascii="Arial" w:eastAsia="Times New Roman" w:hAnsi="Arial" w:cs="Arial"/>
          <w:b w:val="0"/>
          <w:i/>
          <w:sz w:val="24"/>
          <w:szCs w:val="24"/>
          <w:lang w:eastAsia="pt-BR"/>
        </w:rPr>
        <w:t xml:space="preserve">Graduada em Direito, trabalhou </w:t>
      </w:r>
      <w:r w:rsidR="00D25BB6" w:rsidRPr="00902D3D">
        <w:rPr>
          <w:rStyle w:val="Forte"/>
          <w:rFonts w:ascii="Arial" w:eastAsia="Times New Roman" w:hAnsi="Arial" w:cs="Arial"/>
          <w:b w:val="0"/>
          <w:i/>
          <w:sz w:val="24"/>
          <w:szCs w:val="24"/>
          <w:lang w:eastAsia="pt-BR"/>
        </w:rPr>
        <w:t>durante anos como diretora financeira de uma grande organização</w:t>
      </w:r>
      <w:r w:rsidR="00FF09B1" w:rsidRPr="00902D3D">
        <w:rPr>
          <w:rStyle w:val="Forte"/>
          <w:rFonts w:ascii="Arial" w:eastAsia="Times New Roman" w:hAnsi="Arial" w:cs="Arial"/>
          <w:b w:val="0"/>
          <w:i/>
          <w:sz w:val="24"/>
          <w:szCs w:val="24"/>
          <w:lang w:eastAsia="pt-BR"/>
        </w:rPr>
        <w:t xml:space="preserve"> até ir em </w:t>
      </w:r>
      <w:r w:rsidR="00D25BB6" w:rsidRPr="00902D3D">
        <w:rPr>
          <w:rStyle w:val="Forte"/>
          <w:rFonts w:ascii="Arial" w:eastAsia="Times New Roman" w:hAnsi="Arial" w:cs="Arial"/>
          <w:b w:val="0"/>
          <w:i/>
          <w:sz w:val="24"/>
          <w:szCs w:val="24"/>
          <w:lang w:eastAsia="pt-BR"/>
        </w:rPr>
        <w:t xml:space="preserve">busca de </w:t>
      </w:r>
      <w:r w:rsidR="00FF09B1" w:rsidRPr="00902D3D">
        <w:rPr>
          <w:rStyle w:val="Forte"/>
          <w:rFonts w:ascii="Arial" w:eastAsia="Times New Roman" w:hAnsi="Arial" w:cs="Arial"/>
          <w:b w:val="0"/>
          <w:i/>
          <w:sz w:val="24"/>
          <w:szCs w:val="24"/>
          <w:lang w:eastAsia="pt-BR"/>
        </w:rPr>
        <w:t xml:space="preserve">sua </w:t>
      </w:r>
      <w:r w:rsidR="00D25BB6" w:rsidRPr="00902D3D">
        <w:rPr>
          <w:rStyle w:val="Forte"/>
          <w:rFonts w:ascii="Arial" w:eastAsia="Times New Roman" w:hAnsi="Arial" w:cs="Arial"/>
          <w:b w:val="0"/>
          <w:i/>
          <w:sz w:val="24"/>
          <w:szCs w:val="24"/>
          <w:lang w:eastAsia="pt-BR"/>
        </w:rPr>
        <w:t>realização pessoal</w:t>
      </w:r>
      <w:r w:rsidR="00DF35F9" w:rsidRPr="00902D3D">
        <w:rPr>
          <w:rStyle w:val="Forte"/>
          <w:rFonts w:ascii="Arial" w:eastAsia="Times New Roman" w:hAnsi="Arial" w:cs="Arial"/>
          <w:b w:val="0"/>
          <w:i/>
          <w:sz w:val="24"/>
          <w:szCs w:val="24"/>
          <w:lang w:eastAsia="pt-BR"/>
        </w:rPr>
        <w:t xml:space="preserve">, </w:t>
      </w:r>
      <w:r w:rsidR="00D25BB6" w:rsidRPr="00902D3D">
        <w:rPr>
          <w:rStyle w:val="Forte"/>
          <w:rFonts w:ascii="Arial" w:eastAsia="Times New Roman" w:hAnsi="Arial" w:cs="Arial"/>
          <w:b w:val="0"/>
          <w:i/>
          <w:sz w:val="24"/>
          <w:szCs w:val="24"/>
          <w:lang w:eastAsia="pt-BR"/>
        </w:rPr>
        <w:t>se especializando no mercado hi</w:t>
      </w:r>
      <w:r w:rsidR="00FF09B1" w:rsidRPr="00902D3D">
        <w:rPr>
          <w:rStyle w:val="Forte"/>
          <w:rFonts w:ascii="Arial" w:eastAsia="Times New Roman" w:hAnsi="Arial" w:cs="Arial"/>
          <w:b w:val="0"/>
          <w:i/>
          <w:sz w:val="24"/>
          <w:szCs w:val="24"/>
          <w:lang w:eastAsia="pt-BR"/>
        </w:rPr>
        <w:t>gh</w:t>
      </w:r>
      <w:r w:rsidR="00D25BB6" w:rsidRPr="00902D3D">
        <w:rPr>
          <w:rStyle w:val="Forte"/>
          <w:rFonts w:ascii="Arial" w:eastAsia="Times New Roman" w:hAnsi="Arial" w:cs="Arial"/>
          <w:b w:val="0"/>
          <w:i/>
          <w:sz w:val="24"/>
          <w:szCs w:val="24"/>
          <w:lang w:eastAsia="pt-BR"/>
        </w:rPr>
        <w:t>-</w:t>
      </w:r>
      <w:r w:rsidR="00FF09B1" w:rsidRPr="00902D3D">
        <w:rPr>
          <w:rStyle w:val="Forte"/>
          <w:rFonts w:ascii="Arial" w:eastAsia="Times New Roman" w:hAnsi="Arial" w:cs="Arial"/>
          <w:b w:val="0"/>
          <w:i/>
          <w:sz w:val="24"/>
          <w:szCs w:val="24"/>
          <w:lang w:eastAsia="pt-BR"/>
        </w:rPr>
        <w:t>end em renomados centros de ensino como Florence University of the Arts</w:t>
      </w:r>
      <w:r w:rsidR="00DF35F9" w:rsidRPr="00902D3D">
        <w:rPr>
          <w:rStyle w:val="Forte"/>
          <w:rFonts w:ascii="Arial" w:eastAsia="Times New Roman" w:hAnsi="Arial" w:cs="Arial"/>
          <w:b w:val="0"/>
          <w:i/>
          <w:sz w:val="24"/>
          <w:szCs w:val="24"/>
          <w:lang w:eastAsia="pt-BR"/>
        </w:rPr>
        <w:t xml:space="preserve"> e Istituti Marangoni, ambos na Itália, </w:t>
      </w:r>
      <w:r w:rsidR="00FF09B1" w:rsidRPr="00902D3D">
        <w:rPr>
          <w:rStyle w:val="Forte"/>
          <w:rFonts w:ascii="Arial" w:eastAsia="Times New Roman" w:hAnsi="Arial" w:cs="Arial"/>
          <w:b w:val="0"/>
          <w:i/>
          <w:sz w:val="24"/>
          <w:szCs w:val="24"/>
          <w:lang w:eastAsia="pt-BR"/>
        </w:rPr>
        <w:t>e o Institut Français de la Mode</w:t>
      </w:r>
      <w:r w:rsidR="00A10302" w:rsidRPr="00902D3D">
        <w:rPr>
          <w:rStyle w:val="Forte"/>
          <w:rFonts w:ascii="Arial" w:eastAsia="Times New Roman" w:hAnsi="Arial" w:cs="Arial"/>
          <w:b w:val="0"/>
          <w:i/>
          <w:sz w:val="24"/>
          <w:szCs w:val="24"/>
          <w:lang w:eastAsia="pt-BR"/>
        </w:rPr>
        <w:t>, na França. Hoje atende clientes como Tiffany, Burberry, Cartier, Dior, Giorgio Armani, Elo, Bradesco, Zeiss, entre outros. Além disso, ministra cursos no Centro Universitário Belas Artes de São Paulo, Centro Europeu, no IBMEC e no IED.</w:t>
      </w:r>
      <w:r w:rsidR="00A10302" w:rsidRPr="00902D3D">
        <w:rPr>
          <w:rStyle w:val="Forte"/>
          <w:rFonts w:ascii="Arial" w:hAnsi="Arial" w:cs="Arial"/>
          <w:b w:val="0"/>
          <w:i/>
          <w:sz w:val="24"/>
          <w:szCs w:val="24"/>
        </w:rPr>
        <w:t xml:space="preserve">  </w:t>
      </w:r>
      <w:r w:rsidR="00902D3D" w:rsidRPr="00902D3D">
        <w:rPr>
          <w:rStyle w:val="Forte"/>
          <w:rFonts w:ascii="Arial" w:hAnsi="Arial" w:cs="Arial"/>
          <w:b w:val="0"/>
          <w:i/>
          <w:sz w:val="24"/>
          <w:szCs w:val="24"/>
        </w:rPr>
        <w:t xml:space="preserve">É autora do livro </w:t>
      </w:r>
      <w:r w:rsidR="00D25BB6" w:rsidRPr="00902D3D">
        <w:rPr>
          <w:rStyle w:val="Forte"/>
          <w:rFonts w:ascii="Arial" w:eastAsia="Times New Roman" w:hAnsi="Arial" w:cs="Arial"/>
          <w:b w:val="0"/>
          <w:i/>
          <w:sz w:val="24"/>
          <w:szCs w:val="24"/>
          <w:lang w:eastAsia="pt-BR"/>
        </w:rPr>
        <w:t>“Entre taças d</w:t>
      </w:r>
      <w:r w:rsidR="00902D3D" w:rsidRPr="00902D3D">
        <w:rPr>
          <w:rStyle w:val="Forte"/>
          <w:rFonts w:ascii="Arial" w:eastAsia="Times New Roman" w:hAnsi="Arial" w:cs="Arial"/>
          <w:b w:val="0"/>
          <w:i/>
          <w:sz w:val="24"/>
          <w:szCs w:val="24"/>
          <w:lang w:eastAsia="pt-BR"/>
        </w:rPr>
        <w:t xml:space="preserve">e champagne e cálices de vinho”, lançado no Brasil, EUA e Europa. </w:t>
      </w:r>
    </w:p>
    <w:p w:rsidR="008149B5" w:rsidRDefault="008149B5" w:rsidP="008149B5">
      <w:pPr>
        <w:shd w:val="clear" w:color="auto" w:fill="FFFFFF"/>
        <w:spacing w:after="0" w:line="240" w:lineRule="auto"/>
        <w:textAlignment w:val="baseline"/>
        <w:rPr>
          <w:rFonts w:ascii="Arial" w:hAnsi="Arial" w:cs="Arial"/>
          <w:color w:val="333333"/>
          <w:sz w:val="27"/>
          <w:szCs w:val="27"/>
          <w:shd w:val="clear" w:color="auto" w:fill="FFFFFF"/>
        </w:rPr>
      </w:pPr>
    </w:p>
    <w:p w:rsidR="008149B5" w:rsidRDefault="008149B5" w:rsidP="008149B5">
      <w:pPr>
        <w:shd w:val="clear" w:color="auto" w:fill="FFFFFF"/>
        <w:spacing w:after="0" w:line="240" w:lineRule="auto"/>
        <w:textAlignment w:val="baseline"/>
        <w:rPr>
          <w:rFonts w:ascii="Arial" w:hAnsi="Arial" w:cs="Arial"/>
          <w:color w:val="333333"/>
          <w:sz w:val="27"/>
          <w:szCs w:val="27"/>
          <w:shd w:val="clear" w:color="auto" w:fill="FFFFFF"/>
        </w:rPr>
      </w:pPr>
    </w:p>
    <w:p w:rsidR="00D827E6" w:rsidRPr="00987579" w:rsidRDefault="00D827E6" w:rsidP="00987579">
      <w:pPr>
        <w:spacing w:after="0" w:line="240" w:lineRule="auto"/>
        <w:jc w:val="both"/>
        <w:rPr>
          <w:rFonts w:ascii="Arial" w:hAnsi="Arial" w:cs="Arial"/>
          <w:b/>
          <w:sz w:val="24"/>
          <w:szCs w:val="24"/>
        </w:rPr>
      </w:pPr>
    </w:p>
    <w:p w:rsidR="00987579" w:rsidRPr="00987579" w:rsidRDefault="00987579" w:rsidP="00987579">
      <w:pPr>
        <w:spacing w:after="0" w:line="240" w:lineRule="auto"/>
        <w:jc w:val="both"/>
        <w:rPr>
          <w:rFonts w:ascii="Arial" w:hAnsi="Arial" w:cs="Arial"/>
          <w:b/>
          <w:sz w:val="24"/>
          <w:szCs w:val="24"/>
        </w:rPr>
      </w:pPr>
      <w:r w:rsidRPr="00987579">
        <w:rPr>
          <w:rFonts w:ascii="Arial" w:hAnsi="Arial" w:cs="Arial"/>
          <w:b/>
          <w:sz w:val="24"/>
          <w:szCs w:val="24"/>
        </w:rPr>
        <w:t>19h30</w:t>
      </w:r>
    </w:p>
    <w:p w:rsidR="00902D3D" w:rsidRDefault="00902D3D" w:rsidP="00902D3D">
      <w:pPr>
        <w:spacing w:after="0" w:line="240" w:lineRule="auto"/>
        <w:jc w:val="both"/>
        <w:rPr>
          <w:rStyle w:val="Forte"/>
          <w:rFonts w:ascii="Arial" w:hAnsi="Arial" w:cs="Arial"/>
          <w:sz w:val="24"/>
          <w:szCs w:val="24"/>
          <w:lang w:eastAsia="pt-BR"/>
        </w:rPr>
      </w:pPr>
      <w:r w:rsidRPr="00902D3D">
        <w:rPr>
          <w:rStyle w:val="Forte"/>
          <w:rFonts w:ascii="Arial" w:hAnsi="Arial" w:cs="Arial"/>
          <w:sz w:val="24"/>
          <w:szCs w:val="24"/>
          <w:lang w:eastAsia="pt-BR"/>
        </w:rPr>
        <w:t>A importância da</w:t>
      </w:r>
      <w:r>
        <w:rPr>
          <w:rStyle w:val="Forte"/>
          <w:rFonts w:ascii="Arial" w:hAnsi="Arial" w:cs="Arial"/>
          <w:sz w:val="24"/>
          <w:szCs w:val="24"/>
          <w:lang w:eastAsia="pt-BR"/>
        </w:rPr>
        <w:t xml:space="preserve"> construção de marca </w:t>
      </w:r>
    </w:p>
    <w:p w:rsidR="008A0E1B" w:rsidRDefault="00BF2F36" w:rsidP="00902D3D">
      <w:pPr>
        <w:spacing w:after="0" w:line="240" w:lineRule="auto"/>
        <w:jc w:val="both"/>
        <w:rPr>
          <w:rStyle w:val="Forte"/>
          <w:rFonts w:ascii="Arial" w:hAnsi="Arial" w:cs="Arial"/>
          <w:b w:val="0"/>
          <w:sz w:val="24"/>
          <w:szCs w:val="24"/>
          <w:lang w:eastAsia="pt-BR"/>
        </w:rPr>
      </w:pPr>
      <w:r w:rsidRPr="00D6363A">
        <w:rPr>
          <w:rStyle w:val="Forte"/>
          <w:rFonts w:ascii="Arial" w:hAnsi="Arial" w:cs="Arial"/>
          <w:b w:val="0"/>
          <w:bCs w:val="0"/>
          <w:sz w:val="24"/>
          <w:szCs w:val="24"/>
          <w:lang w:eastAsia="pt-BR"/>
        </w:rPr>
        <w:t xml:space="preserve">Sabemos que consumidores apaixonados advogam </w:t>
      </w:r>
      <w:r w:rsidR="00D6363A" w:rsidRPr="00D6363A">
        <w:rPr>
          <w:rStyle w:val="Forte"/>
          <w:rFonts w:ascii="Arial" w:hAnsi="Arial" w:cs="Arial"/>
          <w:b w:val="0"/>
          <w:bCs w:val="0"/>
          <w:sz w:val="24"/>
          <w:szCs w:val="24"/>
          <w:lang w:eastAsia="pt-BR"/>
        </w:rPr>
        <w:t xml:space="preserve">a favor de uma </w:t>
      </w:r>
      <w:r w:rsidR="00F854A9">
        <w:rPr>
          <w:rStyle w:val="Forte"/>
          <w:rFonts w:ascii="Arial" w:hAnsi="Arial" w:cs="Arial"/>
          <w:b w:val="0"/>
          <w:bCs w:val="0"/>
          <w:sz w:val="24"/>
          <w:szCs w:val="24"/>
          <w:lang w:eastAsia="pt-BR"/>
        </w:rPr>
        <w:t xml:space="preserve">marca </w:t>
      </w:r>
      <w:r w:rsidR="00D6363A" w:rsidRPr="00D6363A">
        <w:rPr>
          <w:rStyle w:val="Forte"/>
          <w:rFonts w:ascii="Arial" w:hAnsi="Arial" w:cs="Arial"/>
          <w:b w:val="0"/>
          <w:bCs w:val="0"/>
          <w:sz w:val="24"/>
          <w:szCs w:val="24"/>
          <w:lang w:eastAsia="pt-BR"/>
        </w:rPr>
        <w:t>quando ela é naturalmente ativada em sua vida. Eles são os melhores anunciantes</w:t>
      </w:r>
      <w:r w:rsidR="008A0E1B">
        <w:rPr>
          <w:rStyle w:val="Forte"/>
          <w:rFonts w:ascii="Arial" w:hAnsi="Arial" w:cs="Arial"/>
          <w:b w:val="0"/>
          <w:bCs w:val="0"/>
          <w:sz w:val="24"/>
          <w:szCs w:val="24"/>
          <w:lang w:eastAsia="pt-BR"/>
        </w:rPr>
        <w:t xml:space="preserve"> que</w:t>
      </w:r>
      <w:r w:rsidR="00D6363A" w:rsidRPr="00D6363A">
        <w:rPr>
          <w:rStyle w:val="Forte"/>
          <w:rFonts w:ascii="Arial" w:hAnsi="Arial" w:cs="Arial"/>
          <w:b w:val="0"/>
          <w:bCs w:val="0"/>
          <w:sz w:val="24"/>
          <w:szCs w:val="24"/>
          <w:lang w:eastAsia="pt-BR"/>
        </w:rPr>
        <w:t xml:space="preserve"> </w:t>
      </w:r>
      <w:r w:rsidR="00D6363A" w:rsidRPr="00D6363A">
        <w:rPr>
          <w:rStyle w:val="Forte"/>
          <w:rFonts w:ascii="Arial" w:hAnsi="Arial" w:cs="Arial"/>
          <w:b w:val="0"/>
          <w:sz w:val="24"/>
          <w:szCs w:val="24"/>
          <w:lang w:eastAsia="pt-BR"/>
        </w:rPr>
        <w:t xml:space="preserve">qualquer marca pode ter. </w:t>
      </w:r>
      <w:r w:rsidR="008A0E1B">
        <w:rPr>
          <w:rStyle w:val="Forte"/>
          <w:rFonts w:ascii="Arial" w:hAnsi="Arial" w:cs="Arial"/>
          <w:b w:val="0"/>
          <w:sz w:val="24"/>
          <w:szCs w:val="24"/>
          <w:lang w:eastAsia="pt-BR"/>
        </w:rPr>
        <w:t>É claro que ‘criar’ fãs não é uma tarefa fácil, mas não é impossível, e, por isso, convocamos o Luiz Arruda para fechar este dia em grande estilo.</w:t>
      </w:r>
    </w:p>
    <w:p w:rsidR="0017062B" w:rsidRDefault="0017062B" w:rsidP="008A0E1B">
      <w:pPr>
        <w:shd w:val="clear" w:color="auto" w:fill="FFFFFF"/>
        <w:spacing w:after="0" w:line="240" w:lineRule="auto"/>
        <w:jc w:val="both"/>
        <w:rPr>
          <w:rStyle w:val="Forte"/>
          <w:rFonts w:ascii="Arial" w:hAnsi="Arial" w:cs="Arial"/>
          <w:b w:val="0"/>
          <w:bCs w:val="0"/>
          <w:sz w:val="24"/>
          <w:szCs w:val="24"/>
          <w:lang w:eastAsia="pt-BR"/>
        </w:rPr>
      </w:pPr>
    </w:p>
    <w:p w:rsidR="008A0E1B" w:rsidRDefault="008A0E1B" w:rsidP="008A0E1B">
      <w:pPr>
        <w:shd w:val="clear" w:color="auto" w:fill="FFFFFF"/>
        <w:spacing w:after="0" w:line="240" w:lineRule="auto"/>
        <w:jc w:val="both"/>
        <w:rPr>
          <w:rStyle w:val="Forte"/>
          <w:rFonts w:ascii="Arial" w:hAnsi="Arial" w:cs="Arial"/>
          <w:b w:val="0"/>
          <w:sz w:val="24"/>
          <w:szCs w:val="24"/>
          <w:lang w:eastAsia="pt-BR"/>
        </w:rPr>
      </w:pPr>
      <w:r w:rsidRPr="008A0E1B">
        <w:rPr>
          <w:rStyle w:val="Forte"/>
          <w:rFonts w:ascii="Arial" w:hAnsi="Arial" w:cs="Arial"/>
          <w:b w:val="0"/>
          <w:bCs w:val="0"/>
          <w:sz w:val="24"/>
          <w:szCs w:val="24"/>
          <w:lang w:eastAsia="pt-BR"/>
        </w:rPr>
        <w:t xml:space="preserve">Expertise em marcas, ele </w:t>
      </w:r>
      <w:r w:rsidRPr="008A0E1B">
        <w:rPr>
          <w:rStyle w:val="Forte"/>
          <w:rFonts w:ascii="Arial" w:hAnsi="Arial" w:cs="Arial"/>
          <w:b w:val="0"/>
          <w:sz w:val="24"/>
          <w:szCs w:val="24"/>
          <w:lang w:eastAsia="pt-BR"/>
        </w:rPr>
        <w:t xml:space="preserve">apresentará a importância da construção de branding para conquistar relevância, visibilidade e, consequentemente, mais clientes. A trilha de seu conteúdo transcorrerá pela jornada da marca, matrizes de valor, trade </w:t>
      </w:r>
      <w:r w:rsidRPr="0017062B">
        <w:rPr>
          <w:rStyle w:val="Forte"/>
          <w:rFonts w:ascii="Arial" w:hAnsi="Arial" w:cs="Arial"/>
          <w:b w:val="0"/>
          <w:i/>
          <w:sz w:val="24"/>
          <w:szCs w:val="24"/>
          <w:lang w:eastAsia="pt-BR"/>
        </w:rPr>
        <w:t>offs</w:t>
      </w:r>
      <w:r w:rsidRPr="008A0E1B">
        <w:rPr>
          <w:rStyle w:val="Forte"/>
          <w:rFonts w:ascii="Arial" w:hAnsi="Arial" w:cs="Arial"/>
          <w:b w:val="0"/>
          <w:sz w:val="24"/>
          <w:szCs w:val="24"/>
          <w:lang w:eastAsia="pt-BR"/>
        </w:rPr>
        <w:t xml:space="preserve">, estratégia de </w:t>
      </w:r>
      <w:r w:rsidRPr="0017062B">
        <w:rPr>
          <w:rStyle w:val="Forte"/>
          <w:rFonts w:ascii="Arial" w:hAnsi="Arial" w:cs="Arial"/>
          <w:b w:val="0"/>
          <w:i/>
          <w:sz w:val="24"/>
          <w:szCs w:val="24"/>
          <w:lang w:eastAsia="pt-BR"/>
        </w:rPr>
        <w:t>branding</w:t>
      </w:r>
      <w:r w:rsidRPr="008A0E1B">
        <w:rPr>
          <w:rStyle w:val="Forte"/>
          <w:rFonts w:ascii="Arial" w:hAnsi="Arial" w:cs="Arial"/>
          <w:b w:val="0"/>
          <w:sz w:val="24"/>
          <w:szCs w:val="24"/>
          <w:lang w:eastAsia="pt-BR"/>
        </w:rPr>
        <w:t xml:space="preserve"> e aplicação em todos os pontos de contato. </w:t>
      </w:r>
      <w:r w:rsidR="00E341ED">
        <w:rPr>
          <w:rStyle w:val="Forte"/>
          <w:rFonts w:ascii="Arial" w:hAnsi="Arial" w:cs="Arial"/>
          <w:b w:val="0"/>
          <w:sz w:val="24"/>
          <w:szCs w:val="24"/>
          <w:lang w:eastAsia="pt-BR"/>
        </w:rPr>
        <w:t xml:space="preserve">Será uma oportunidade única do setor trocar ideias com um profissional tão premiado como ele. </w:t>
      </w:r>
    </w:p>
    <w:p w:rsidR="008A0E1B" w:rsidRDefault="008A0E1B" w:rsidP="00902D3D">
      <w:pPr>
        <w:spacing w:after="0" w:line="240" w:lineRule="auto"/>
        <w:jc w:val="both"/>
        <w:rPr>
          <w:rStyle w:val="Forte"/>
          <w:rFonts w:ascii="Arial" w:hAnsi="Arial" w:cs="Arial"/>
          <w:b w:val="0"/>
          <w:sz w:val="24"/>
          <w:szCs w:val="24"/>
          <w:lang w:eastAsia="pt-BR"/>
        </w:rPr>
      </w:pPr>
    </w:p>
    <w:p w:rsidR="00442CDF" w:rsidRPr="009E0341" w:rsidRDefault="0017062B" w:rsidP="00AF45A2">
      <w:pPr>
        <w:spacing w:line="240" w:lineRule="auto"/>
        <w:jc w:val="both"/>
        <w:rPr>
          <w:rStyle w:val="Forte"/>
          <w:rFonts w:ascii="Arial" w:hAnsi="Arial" w:cs="Arial"/>
          <w:b w:val="0"/>
          <w:i/>
          <w:sz w:val="24"/>
          <w:szCs w:val="24"/>
          <w:lang w:eastAsia="pt-BR"/>
        </w:rPr>
      </w:pPr>
      <w:r w:rsidRPr="00234D57">
        <w:rPr>
          <w:rStyle w:val="Forte"/>
          <w:rFonts w:ascii="Arial" w:hAnsi="Arial" w:cs="Arial"/>
          <w:b w:val="0"/>
          <w:i/>
          <w:sz w:val="24"/>
          <w:szCs w:val="24"/>
          <w:lang w:eastAsia="pt-BR"/>
        </w:rPr>
        <w:t>L</w:t>
      </w:r>
      <w:r w:rsidR="00BF2F36" w:rsidRPr="00234D57">
        <w:rPr>
          <w:rStyle w:val="Forte"/>
          <w:rFonts w:ascii="Arial" w:hAnsi="Arial" w:cs="Arial"/>
          <w:b w:val="0"/>
          <w:i/>
          <w:sz w:val="24"/>
          <w:szCs w:val="24"/>
          <w:lang w:eastAsia="pt-BR"/>
        </w:rPr>
        <w:t>uiz Arruda é presidente da Avantgarde Brasil, agência</w:t>
      </w:r>
      <w:r w:rsidR="00E76706" w:rsidRPr="00234D57">
        <w:rPr>
          <w:rStyle w:val="Forte"/>
          <w:rFonts w:ascii="Arial" w:hAnsi="Arial" w:cs="Arial"/>
          <w:b w:val="0"/>
          <w:i/>
          <w:sz w:val="24"/>
          <w:szCs w:val="24"/>
          <w:lang w:eastAsia="pt-BR"/>
        </w:rPr>
        <w:t xml:space="preserve"> internacional </w:t>
      </w:r>
      <w:r w:rsidR="000E35B0" w:rsidRPr="00234D57">
        <w:rPr>
          <w:rStyle w:val="Forte"/>
          <w:rFonts w:ascii="Arial" w:hAnsi="Arial" w:cs="Arial"/>
          <w:b w:val="0"/>
          <w:i/>
          <w:sz w:val="24"/>
          <w:szCs w:val="24"/>
          <w:lang w:eastAsia="pt-BR"/>
        </w:rPr>
        <w:t xml:space="preserve">de comunicação </w:t>
      </w:r>
      <w:r w:rsidR="00E76706" w:rsidRPr="00234D57">
        <w:rPr>
          <w:rStyle w:val="Forte"/>
          <w:rFonts w:ascii="Arial" w:hAnsi="Arial" w:cs="Arial"/>
          <w:b w:val="0"/>
          <w:i/>
          <w:sz w:val="24"/>
          <w:szCs w:val="24"/>
          <w:lang w:eastAsia="pt-BR"/>
        </w:rPr>
        <w:t>focada</w:t>
      </w:r>
      <w:r w:rsidR="00234D57" w:rsidRPr="00234D57">
        <w:rPr>
          <w:rStyle w:val="Forte"/>
          <w:rFonts w:ascii="Arial" w:hAnsi="Arial" w:cs="Arial"/>
          <w:b w:val="0"/>
          <w:i/>
          <w:sz w:val="24"/>
          <w:szCs w:val="24"/>
          <w:lang w:eastAsia="pt-BR"/>
        </w:rPr>
        <w:t xml:space="preserve"> em criar fãs. </w:t>
      </w:r>
      <w:r w:rsidR="002F3C3B">
        <w:rPr>
          <w:rStyle w:val="Forte"/>
          <w:rFonts w:ascii="Arial" w:hAnsi="Arial" w:cs="Arial"/>
          <w:b w:val="0"/>
          <w:i/>
          <w:sz w:val="24"/>
          <w:szCs w:val="24"/>
          <w:lang w:eastAsia="pt-BR"/>
        </w:rPr>
        <w:t>“</w:t>
      </w:r>
      <w:r w:rsidR="00234D57" w:rsidRPr="00234D57">
        <w:rPr>
          <w:rStyle w:val="Forte"/>
          <w:rFonts w:ascii="Arial" w:hAnsi="Arial" w:cs="Arial"/>
          <w:b w:val="0"/>
          <w:i/>
          <w:sz w:val="24"/>
          <w:szCs w:val="24"/>
          <w:lang w:eastAsia="pt-BR"/>
        </w:rPr>
        <w:t>As marc</w:t>
      </w:r>
      <w:r w:rsidR="002F3C3B">
        <w:rPr>
          <w:rStyle w:val="Forte"/>
          <w:rFonts w:ascii="Arial" w:hAnsi="Arial" w:cs="Arial"/>
          <w:b w:val="0"/>
          <w:i/>
          <w:sz w:val="24"/>
          <w:szCs w:val="24"/>
          <w:lang w:eastAsia="pt-BR"/>
        </w:rPr>
        <w:t xml:space="preserve">as comuns têm um público-alvo, as nossas têm fãs”, </w:t>
      </w:r>
      <w:r w:rsidR="002F3C3B" w:rsidRPr="00234D57">
        <w:rPr>
          <w:rStyle w:val="Forte"/>
          <w:rFonts w:ascii="Arial" w:hAnsi="Arial" w:cs="Arial"/>
          <w:b w:val="0"/>
          <w:i/>
          <w:sz w:val="24"/>
          <w:szCs w:val="24"/>
          <w:lang w:eastAsia="pt-BR"/>
        </w:rPr>
        <w:t>explica Arruda</w:t>
      </w:r>
      <w:r w:rsidR="002F3C3B">
        <w:rPr>
          <w:rStyle w:val="Forte"/>
          <w:rFonts w:ascii="Arial" w:hAnsi="Arial" w:cs="Arial"/>
          <w:b w:val="0"/>
          <w:i/>
          <w:sz w:val="24"/>
          <w:szCs w:val="24"/>
          <w:lang w:eastAsia="pt-BR"/>
        </w:rPr>
        <w:t>.</w:t>
      </w:r>
      <w:r w:rsidR="009E0341">
        <w:rPr>
          <w:rStyle w:val="Forte"/>
          <w:rFonts w:ascii="Arial" w:hAnsi="Arial" w:cs="Arial"/>
          <w:b w:val="0"/>
          <w:i/>
          <w:sz w:val="24"/>
          <w:szCs w:val="24"/>
          <w:lang w:eastAsia="pt-BR"/>
        </w:rPr>
        <w:t xml:space="preserve"> </w:t>
      </w:r>
      <w:r w:rsidR="005427C5">
        <w:rPr>
          <w:rStyle w:val="Forte"/>
          <w:rFonts w:ascii="Arial" w:hAnsi="Arial" w:cs="Arial"/>
          <w:b w:val="0"/>
          <w:i/>
          <w:sz w:val="24"/>
          <w:szCs w:val="24"/>
          <w:lang w:eastAsia="pt-BR"/>
        </w:rPr>
        <w:t xml:space="preserve">É bacharel </w:t>
      </w:r>
      <w:r w:rsidR="0036158D" w:rsidRPr="0088629C">
        <w:rPr>
          <w:rStyle w:val="Forte"/>
          <w:rFonts w:ascii="Arial" w:hAnsi="Arial" w:cs="Arial"/>
          <w:b w:val="0"/>
          <w:i/>
          <w:sz w:val="24"/>
          <w:szCs w:val="24"/>
          <w:lang w:eastAsia="pt-BR"/>
        </w:rPr>
        <w:t xml:space="preserve">em economia pela PUC-SP, </w:t>
      </w:r>
      <w:r w:rsidR="005427C5">
        <w:rPr>
          <w:rStyle w:val="Forte"/>
          <w:rFonts w:ascii="Arial" w:hAnsi="Arial" w:cs="Arial"/>
          <w:b w:val="0"/>
          <w:i/>
          <w:sz w:val="24"/>
          <w:szCs w:val="24"/>
          <w:lang w:eastAsia="pt-BR"/>
        </w:rPr>
        <w:t xml:space="preserve">tem </w:t>
      </w:r>
      <w:r w:rsidR="0036158D" w:rsidRPr="00234D57">
        <w:rPr>
          <w:rStyle w:val="Forte"/>
          <w:rFonts w:ascii="Arial" w:hAnsi="Arial" w:cs="Arial"/>
          <w:b w:val="0"/>
          <w:i/>
          <w:sz w:val="24"/>
          <w:szCs w:val="24"/>
          <w:lang w:eastAsia="pt-BR"/>
        </w:rPr>
        <w:t xml:space="preserve">MBA em Ciências Econômicas e </w:t>
      </w:r>
      <w:r w:rsidR="009E0341">
        <w:rPr>
          <w:rStyle w:val="Forte"/>
          <w:rFonts w:ascii="Arial" w:hAnsi="Arial" w:cs="Arial"/>
          <w:b w:val="0"/>
          <w:i/>
          <w:sz w:val="24"/>
          <w:szCs w:val="24"/>
          <w:lang w:eastAsia="pt-BR"/>
        </w:rPr>
        <w:t xml:space="preserve">em </w:t>
      </w:r>
      <w:r w:rsidR="0036158D" w:rsidRPr="00234D57">
        <w:rPr>
          <w:rStyle w:val="Forte"/>
          <w:rFonts w:ascii="Arial" w:hAnsi="Arial" w:cs="Arial"/>
          <w:b w:val="0"/>
          <w:i/>
          <w:sz w:val="24"/>
          <w:szCs w:val="24"/>
          <w:lang w:eastAsia="pt-BR"/>
        </w:rPr>
        <w:t>Gestão Empresarial pela Business School São Paulo</w:t>
      </w:r>
      <w:r w:rsidR="005427C5">
        <w:rPr>
          <w:rStyle w:val="Forte"/>
          <w:rFonts w:ascii="Arial" w:hAnsi="Arial" w:cs="Arial"/>
          <w:b w:val="0"/>
          <w:i/>
          <w:sz w:val="24"/>
          <w:szCs w:val="24"/>
          <w:lang w:eastAsia="pt-BR"/>
        </w:rPr>
        <w:t xml:space="preserve"> e</w:t>
      </w:r>
      <w:r w:rsidR="0036158D">
        <w:rPr>
          <w:rStyle w:val="Forte"/>
          <w:rFonts w:ascii="Arial" w:hAnsi="Arial" w:cs="Arial"/>
          <w:b w:val="0"/>
          <w:i/>
          <w:sz w:val="24"/>
          <w:szCs w:val="24"/>
          <w:lang w:eastAsia="pt-BR"/>
        </w:rPr>
        <w:t>, atualmente,</w:t>
      </w:r>
      <w:r w:rsidR="0036158D" w:rsidRPr="00234D57">
        <w:rPr>
          <w:rStyle w:val="Forte"/>
          <w:rFonts w:ascii="Arial" w:hAnsi="Arial" w:cs="Arial"/>
          <w:b w:val="0"/>
          <w:i/>
          <w:sz w:val="24"/>
          <w:szCs w:val="24"/>
          <w:lang w:eastAsia="pt-BR"/>
        </w:rPr>
        <w:t xml:space="preserve"> cursa o Owner and President Management Program (OPM) na Universidade de Harvard, nos Estados Unidos. </w:t>
      </w:r>
      <w:r w:rsidR="005427C5">
        <w:rPr>
          <w:rStyle w:val="Forte"/>
          <w:rFonts w:ascii="Arial" w:hAnsi="Arial" w:cs="Arial"/>
          <w:b w:val="0"/>
          <w:i/>
          <w:sz w:val="24"/>
          <w:szCs w:val="24"/>
          <w:lang w:eastAsia="pt-BR"/>
        </w:rPr>
        <w:t>Com</w:t>
      </w:r>
      <w:r w:rsidR="0036158D" w:rsidRPr="00234D57">
        <w:rPr>
          <w:rStyle w:val="Forte"/>
          <w:rFonts w:ascii="Arial" w:hAnsi="Arial" w:cs="Arial"/>
          <w:b w:val="0"/>
          <w:i/>
          <w:sz w:val="24"/>
          <w:szCs w:val="24"/>
          <w:lang w:eastAsia="pt-BR"/>
        </w:rPr>
        <w:t xml:space="preserve"> apenas 39 anos, possui cadeira como Global Board Member and Managing Partner do grupo alemão Avantgarde</w:t>
      </w:r>
      <w:r w:rsidR="0036158D" w:rsidRPr="007173C0">
        <w:rPr>
          <w:rFonts w:ascii="Times New Roman" w:eastAsia="Times New Roman" w:hAnsi="Times New Roman" w:cs="Times New Roman"/>
          <w:sz w:val="24"/>
          <w:szCs w:val="32"/>
        </w:rPr>
        <w:t xml:space="preserve">. </w:t>
      </w:r>
      <w:r w:rsidR="009E0341" w:rsidRPr="009E0341">
        <w:rPr>
          <w:rStyle w:val="Forte"/>
          <w:rFonts w:ascii="Arial" w:hAnsi="Arial" w:cs="Arial"/>
          <w:b w:val="0"/>
          <w:i/>
          <w:szCs w:val="24"/>
          <w:lang w:eastAsia="pt-BR"/>
        </w:rPr>
        <w:t>S</w:t>
      </w:r>
      <w:r w:rsidR="009E0341" w:rsidRPr="009E0341">
        <w:rPr>
          <w:rStyle w:val="Forte"/>
          <w:rFonts w:ascii="Arial" w:hAnsi="Arial" w:cs="Arial"/>
          <w:b w:val="0"/>
          <w:i/>
          <w:sz w:val="24"/>
          <w:szCs w:val="24"/>
          <w:lang w:eastAsia="pt-BR"/>
        </w:rPr>
        <w:t xml:space="preserve">ua carreira inclui passagem nas áreas de </w:t>
      </w:r>
      <w:r w:rsidR="000E35B0" w:rsidRPr="009E0341">
        <w:rPr>
          <w:rStyle w:val="Forte"/>
          <w:rFonts w:ascii="Arial" w:hAnsi="Arial" w:cs="Arial"/>
          <w:b w:val="0"/>
          <w:i/>
          <w:sz w:val="24"/>
          <w:szCs w:val="24"/>
          <w:lang w:eastAsia="pt-BR"/>
        </w:rPr>
        <w:t xml:space="preserve">marketing </w:t>
      </w:r>
      <w:r w:rsidR="009E0341" w:rsidRPr="009E0341">
        <w:rPr>
          <w:rStyle w:val="Forte"/>
          <w:rFonts w:ascii="Arial" w:hAnsi="Arial" w:cs="Arial"/>
          <w:b w:val="0"/>
          <w:i/>
          <w:sz w:val="24"/>
          <w:szCs w:val="24"/>
          <w:lang w:eastAsia="pt-BR"/>
        </w:rPr>
        <w:t xml:space="preserve">de </w:t>
      </w:r>
      <w:r w:rsidR="000E35B0" w:rsidRPr="009E0341">
        <w:rPr>
          <w:rStyle w:val="Forte"/>
          <w:rFonts w:ascii="Arial" w:hAnsi="Arial" w:cs="Arial"/>
          <w:b w:val="0"/>
          <w:i/>
          <w:sz w:val="24"/>
          <w:szCs w:val="24"/>
          <w:lang w:eastAsia="pt-BR"/>
        </w:rPr>
        <w:t>empresas como Gillette,</w:t>
      </w:r>
      <w:r w:rsidR="009E0341" w:rsidRPr="009E0341">
        <w:rPr>
          <w:rStyle w:val="Forte"/>
          <w:rFonts w:ascii="Arial" w:hAnsi="Arial" w:cs="Arial"/>
          <w:b w:val="0"/>
          <w:i/>
          <w:sz w:val="24"/>
          <w:szCs w:val="24"/>
          <w:lang w:eastAsia="pt-BR"/>
        </w:rPr>
        <w:t xml:space="preserve"> </w:t>
      </w:r>
      <w:r w:rsidR="000E35B0" w:rsidRPr="009E0341">
        <w:rPr>
          <w:rStyle w:val="Forte"/>
          <w:rFonts w:ascii="Arial" w:hAnsi="Arial" w:cs="Arial"/>
          <w:b w:val="0"/>
          <w:i/>
          <w:sz w:val="24"/>
          <w:szCs w:val="24"/>
          <w:lang w:eastAsia="pt-BR"/>
        </w:rPr>
        <w:t xml:space="preserve">Grupo Accor e a Ambev. </w:t>
      </w:r>
      <w:r w:rsidR="0088629C" w:rsidRPr="009E0341">
        <w:rPr>
          <w:rStyle w:val="Forte"/>
          <w:rFonts w:ascii="Arial" w:hAnsi="Arial" w:cs="Arial"/>
          <w:b w:val="0"/>
          <w:i/>
          <w:sz w:val="24"/>
          <w:szCs w:val="24"/>
          <w:lang w:eastAsia="pt-BR"/>
        </w:rPr>
        <w:t>Por nove anos empreendeu a Quis Brasil até conhecer o grupo alemão Avantgarde</w:t>
      </w:r>
      <w:r w:rsidR="005427C5">
        <w:rPr>
          <w:rStyle w:val="Forte"/>
          <w:rFonts w:ascii="Arial" w:hAnsi="Arial" w:cs="Arial"/>
          <w:b w:val="0"/>
          <w:i/>
          <w:sz w:val="24"/>
          <w:szCs w:val="24"/>
          <w:lang w:eastAsia="pt-BR"/>
        </w:rPr>
        <w:t xml:space="preserve"> - </w:t>
      </w:r>
      <w:r w:rsidR="0088629C" w:rsidRPr="009E0341">
        <w:rPr>
          <w:rStyle w:val="Forte"/>
          <w:rFonts w:ascii="Arial" w:hAnsi="Arial" w:cs="Arial"/>
          <w:b w:val="0"/>
          <w:i/>
          <w:sz w:val="24"/>
          <w:szCs w:val="24"/>
          <w:lang w:eastAsia="pt-BR"/>
        </w:rPr>
        <w:t xml:space="preserve"> a maior agência do país e </w:t>
      </w:r>
      <w:r w:rsidR="00E341ED">
        <w:rPr>
          <w:rStyle w:val="Forte"/>
          <w:rFonts w:ascii="Arial" w:hAnsi="Arial" w:cs="Arial"/>
          <w:b w:val="0"/>
          <w:i/>
          <w:sz w:val="24"/>
          <w:szCs w:val="24"/>
          <w:lang w:eastAsia="pt-BR"/>
        </w:rPr>
        <w:t>líder do segmento no continente europeu</w:t>
      </w:r>
      <w:r w:rsidR="005427C5">
        <w:rPr>
          <w:rStyle w:val="Forte"/>
          <w:rFonts w:ascii="Arial" w:hAnsi="Arial" w:cs="Arial"/>
          <w:b w:val="0"/>
          <w:i/>
          <w:sz w:val="24"/>
          <w:szCs w:val="24"/>
          <w:lang w:eastAsia="pt-BR"/>
        </w:rPr>
        <w:t xml:space="preserve"> - </w:t>
      </w:r>
      <w:r w:rsidR="00234D57" w:rsidRPr="009E0341">
        <w:rPr>
          <w:rStyle w:val="Forte"/>
          <w:rFonts w:ascii="Arial" w:hAnsi="Arial" w:cs="Arial"/>
          <w:b w:val="0"/>
          <w:i/>
          <w:sz w:val="24"/>
          <w:szCs w:val="24"/>
          <w:lang w:eastAsia="pt-BR"/>
        </w:rPr>
        <w:t xml:space="preserve">e trazer a primeira operação para a América Latina em 2011. </w:t>
      </w:r>
    </w:p>
    <w:p w:rsidR="00442CDF" w:rsidRDefault="00442CDF" w:rsidP="002E7B1E">
      <w:pPr>
        <w:spacing w:line="240" w:lineRule="auto"/>
        <w:jc w:val="both"/>
        <w:rPr>
          <w:rStyle w:val="Forte"/>
          <w:rFonts w:ascii="Arial" w:hAnsi="Arial" w:cs="Arial"/>
          <w:b w:val="0"/>
          <w:i/>
          <w:sz w:val="24"/>
          <w:szCs w:val="24"/>
          <w:lang w:eastAsia="pt-BR"/>
        </w:rPr>
      </w:pPr>
    </w:p>
    <w:p w:rsidR="0017062B" w:rsidRPr="007173C0" w:rsidRDefault="0017062B" w:rsidP="0017062B">
      <w:pPr>
        <w:spacing w:line="240" w:lineRule="auto"/>
        <w:jc w:val="both"/>
        <w:rPr>
          <w:sz w:val="18"/>
        </w:rPr>
      </w:pPr>
    </w:p>
    <w:p w:rsidR="0017062B" w:rsidRPr="00987579" w:rsidRDefault="0017062B" w:rsidP="00987579">
      <w:pPr>
        <w:spacing w:after="0" w:line="240" w:lineRule="auto"/>
        <w:jc w:val="both"/>
        <w:rPr>
          <w:rStyle w:val="Forte"/>
          <w:rFonts w:ascii="Arial" w:eastAsia="Times New Roman" w:hAnsi="Arial" w:cs="Arial"/>
          <w:sz w:val="24"/>
          <w:szCs w:val="24"/>
          <w:lang w:eastAsia="pt-BR"/>
        </w:rPr>
      </w:pPr>
    </w:p>
    <w:sectPr w:rsidR="0017062B" w:rsidRPr="0098757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40C" w:rsidRDefault="004F440C" w:rsidP="000A4234">
      <w:pPr>
        <w:spacing w:after="0" w:line="240" w:lineRule="auto"/>
      </w:pPr>
      <w:r>
        <w:separator/>
      </w:r>
    </w:p>
  </w:endnote>
  <w:endnote w:type="continuationSeparator" w:id="0">
    <w:p w:rsidR="004F440C" w:rsidRDefault="004F440C" w:rsidP="000A4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40C" w:rsidRDefault="004F440C" w:rsidP="000A4234">
      <w:pPr>
        <w:spacing w:after="0" w:line="240" w:lineRule="auto"/>
      </w:pPr>
      <w:r>
        <w:separator/>
      </w:r>
    </w:p>
  </w:footnote>
  <w:footnote w:type="continuationSeparator" w:id="0">
    <w:p w:rsidR="004F440C" w:rsidRDefault="004F440C" w:rsidP="000A42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5096F"/>
    <w:multiLevelType w:val="hybridMultilevel"/>
    <w:tmpl w:val="59FA55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56D0989"/>
    <w:multiLevelType w:val="hybridMultilevel"/>
    <w:tmpl w:val="A0A09F68"/>
    <w:lvl w:ilvl="0" w:tplc="CA9C7032">
      <w:start w:val="1"/>
      <w:numFmt w:val="decimal"/>
      <w:lvlText w:val="%1."/>
      <w:lvlJc w:val="left"/>
      <w:pPr>
        <w:ind w:left="644"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47D"/>
    <w:rsid w:val="00010F96"/>
    <w:rsid w:val="000945E2"/>
    <w:rsid w:val="000A4234"/>
    <w:rsid w:val="000B4F45"/>
    <w:rsid w:val="000D6225"/>
    <w:rsid w:val="000D7268"/>
    <w:rsid w:val="000E35B0"/>
    <w:rsid w:val="000F4E93"/>
    <w:rsid w:val="000F7A7D"/>
    <w:rsid w:val="0016200A"/>
    <w:rsid w:val="0017062B"/>
    <w:rsid w:val="00180D72"/>
    <w:rsid w:val="001B6B60"/>
    <w:rsid w:val="001C16AF"/>
    <w:rsid w:val="001C2DCB"/>
    <w:rsid w:val="001F6CD0"/>
    <w:rsid w:val="001F75AB"/>
    <w:rsid w:val="0020251B"/>
    <w:rsid w:val="00232733"/>
    <w:rsid w:val="00234D57"/>
    <w:rsid w:val="002401DA"/>
    <w:rsid w:val="0026259D"/>
    <w:rsid w:val="00277694"/>
    <w:rsid w:val="002D3F57"/>
    <w:rsid w:val="002E6434"/>
    <w:rsid w:val="002E69D0"/>
    <w:rsid w:val="002E7B1E"/>
    <w:rsid w:val="002F3C3B"/>
    <w:rsid w:val="003033A2"/>
    <w:rsid w:val="00305C2B"/>
    <w:rsid w:val="00346227"/>
    <w:rsid w:val="0036158D"/>
    <w:rsid w:val="003B13D4"/>
    <w:rsid w:val="00442CDF"/>
    <w:rsid w:val="00450743"/>
    <w:rsid w:val="00463E75"/>
    <w:rsid w:val="00471F56"/>
    <w:rsid w:val="004F17E6"/>
    <w:rsid w:val="004F440C"/>
    <w:rsid w:val="00511B82"/>
    <w:rsid w:val="0052185F"/>
    <w:rsid w:val="0054247D"/>
    <w:rsid w:val="005427C5"/>
    <w:rsid w:val="00595C96"/>
    <w:rsid w:val="006920CE"/>
    <w:rsid w:val="006D4B59"/>
    <w:rsid w:val="00712039"/>
    <w:rsid w:val="00745EE7"/>
    <w:rsid w:val="00746BC9"/>
    <w:rsid w:val="0076711B"/>
    <w:rsid w:val="007F5C60"/>
    <w:rsid w:val="00806D28"/>
    <w:rsid w:val="008149B5"/>
    <w:rsid w:val="0087038C"/>
    <w:rsid w:val="0088629C"/>
    <w:rsid w:val="008A0E1B"/>
    <w:rsid w:val="00902D3D"/>
    <w:rsid w:val="00904893"/>
    <w:rsid w:val="00931C1E"/>
    <w:rsid w:val="00937361"/>
    <w:rsid w:val="00942634"/>
    <w:rsid w:val="00965A1E"/>
    <w:rsid w:val="009724F5"/>
    <w:rsid w:val="00987579"/>
    <w:rsid w:val="009A26EB"/>
    <w:rsid w:val="009E0341"/>
    <w:rsid w:val="009E582A"/>
    <w:rsid w:val="009E7A47"/>
    <w:rsid w:val="00A10302"/>
    <w:rsid w:val="00A2449D"/>
    <w:rsid w:val="00A53583"/>
    <w:rsid w:val="00AC5398"/>
    <w:rsid w:val="00AD5D1E"/>
    <w:rsid w:val="00AF45A2"/>
    <w:rsid w:val="00B36979"/>
    <w:rsid w:val="00B53DF0"/>
    <w:rsid w:val="00B83FD0"/>
    <w:rsid w:val="00BF2F36"/>
    <w:rsid w:val="00BF4E8D"/>
    <w:rsid w:val="00C04ECB"/>
    <w:rsid w:val="00C44C13"/>
    <w:rsid w:val="00C707EC"/>
    <w:rsid w:val="00C74427"/>
    <w:rsid w:val="00C808AB"/>
    <w:rsid w:val="00CA17D0"/>
    <w:rsid w:val="00CB19DC"/>
    <w:rsid w:val="00D1185C"/>
    <w:rsid w:val="00D25BB6"/>
    <w:rsid w:val="00D336B7"/>
    <w:rsid w:val="00D6363A"/>
    <w:rsid w:val="00D81FDB"/>
    <w:rsid w:val="00D827E6"/>
    <w:rsid w:val="00DD3594"/>
    <w:rsid w:val="00DD5D60"/>
    <w:rsid w:val="00DF35F9"/>
    <w:rsid w:val="00E305DB"/>
    <w:rsid w:val="00E341ED"/>
    <w:rsid w:val="00E53353"/>
    <w:rsid w:val="00E76706"/>
    <w:rsid w:val="00E94017"/>
    <w:rsid w:val="00EA196F"/>
    <w:rsid w:val="00EC78C8"/>
    <w:rsid w:val="00F05B10"/>
    <w:rsid w:val="00F15EE6"/>
    <w:rsid w:val="00F40FDF"/>
    <w:rsid w:val="00F854A9"/>
    <w:rsid w:val="00FB1F8E"/>
    <w:rsid w:val="00FF09B1"/>
    <w:rsid w:val="00FF4A33"/>
    <w:rsid w:val="00FF60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DE2A9-78BE-4A3F-9D3D-17526B0D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5218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F854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DF35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link w:val="Ttulo5Char"/>
    <w:uiPriority w:val="9"/>
    <w:qFormat/>
    <w:rsid w:val="009724F5"/>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424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4247D"/>
    <w:rPr>
      <w:b/>
      <w:bCs/>
    </w:rPr>
  </w:style>
  <w:style w:type="character" w:styleId="nfase">
    <w:name w:val="Emphasis"/>
    <w:basedOn w:val="Fontepargpadro"/>
    <w:uiPriority w:val="20"/>
    <w:qFormat/>
    <w:rsid w:val="0054247D"/>
    <w:rPr>
      <w:i/>
      <w:iCs/>
    </w:rPr>
  </w:style>
  <w:style w:type="paragraph" w:styleId="Corpodetexto">
    <w:name w:val="Body Text"/>
    <w:basedOn w:val="Normal"/>
    <w:link w:val="CorpodetextoChar"/>
    <w:rsid w:val="00F15EE6"/>
    <w:pPr>
      <w:spacing w:after="140" w:line="276" w:lineRule="auto"/>
    </w:pPr>
    <w:rPr>
      <w:rFonts w:ascii="Liberation Serif" w:eastAsia="NSimSun" w:hAnsi="Liberation Serif" w:cs="Arial"/>
      <w:kern w:val="2"/>
      <w:sz w:val="24"/>
      <w:szCs w:val="24"/>
      <w:lang w:eastAsia="zh-CN" w:bidi="hi-IN"/>
    </w:rPr>
  </w:style>
  <w:style w:type="character" w:customStyle="1" w:styleId="CorpodetextoChar">
    <w:name w:val="Corpo de texto Char"/>
    <w:basedOn w:val="Fontepargpadro"/>
    <w:link w:val="Corpodetexto"/>
    <w:rsid w:val="00F15EE6"/>
    <w:rPr>
      <w:rFonts w:ascii="Liberation Serif" w:eastAsia="NSimSun" w:hAnsi="Liberation Serif" w:cs="Arial"/>
      <w:kern w:val="2"/>
      <w:sz w:val="24"/>
      <w:szCs w:val="24"/>
      <w:lang w:eastAsia="zh-CN" w:bidi="hi-IN"/>
    </w:rPr>
  </w:style>
  <w:style w:type="paragraph" w:styleId="Pr-formataoHTML">
    <w:name w:val="HTML Preformatted"/>
    <w:basedOn w:val="Normal"/>
    <w:link w:val="Pr-formataoHTMLChar"/>
    <w:uiPriority w:val="99"/>
    <w:unhideWhenUsed/>
    <w:rsid w:val="009E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9E7A47"/>
    <w:rPr>
      <w:rFonts w:ascii="Courier New" w:eastAsia="Times New Roman" w:hAnsi="Courier New" w:cs="Courier New"/>
      <w:sz w:val="20"/>
      <w:szCs w:val="20"/>
      <w:lang w:eastAsia="pt-BR"/>
    </w:rPr>
  </w:style>
  <w:style w:type="character" w:styleId="Hyperlink">
    <w:name w:val="Hyperlink"/>
    <w:basedOn w:val="Fontepargpadro"/>
    <w:uiPriority w:val="99"/>
    <w:semiHidden/>
    <w:unhideWhenUsed/>
    <w:rsid w:val="001C16AF"/>
    <w:rPr>
      <w:color w:val="0000FF"/>
      <w:u w:val="single"/>
    </w:rPr>
  </w:style>
  <w:style w:type="character" w:customStyle="1" w:styleId="il">
    <w:name w:val="il"/>
    <w:basedOn w:val="Fontepargpadro"/>
    <w:rsid w:val="00D336B7"/>
  </w:style>
  <w:style w:type="paragraph" w:styleId="Cabealho">
    <w:name w:val="header"/>
    <w:basedOn w:val="Normal"/>
    <w:link w:val="CabealhoChar"/>
    <w:uiPriority w:val="99"/>
    <w:unhideWhenUsed/>
    <w:rsid w:val="000A42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4234"/>
  </w:style>
  <w:style w:type="paragraph" w:styleId="Rodap">
    <w:name w:val="footer"/>
    <w:basedOn w:val="Normal"/>
    <w:link w:val="RodapChar"/>
    <w:uiPriority w:val="99"/>
    <w:unhideWhenUsed/>
    <w:rsid w:val="000A4234"/>
    <w:pPr>
      <w:tabs>
        <w:tab w:val="center" w:pos="4252"/>
        <w:tab w:val="right" w:pos="8504"/>
      </w:tabs>
      <w:spacing w:after="0" w:line="240" w:lineRule="auto"/>
    </w:pPr>
  </w:style>
  <w:style w:type="character" w:customStyle="1" w:styleId="RodapChar">
    <w:name w:val="Rodapé Char"/>
    <w:basedOn w:val="Fontepargpadro"/>
    <w:link w:val="Rodap"/>
    <w:uiPriority w:val="99"/>
    <w:rsid w:val="000A4234"/>
  </w:style>
  <w:style w:type="character" w:customStyle="1" w:styleId="Ttulo5Char">
    <w:name w:val="Título 5 Char"/>
    <w:basedOn w:val="Fontepargpadro"/>
    <w:link w:val="Ttulo5"/>
    <w:uiPriority w:val="9"/>
    <w:rsid w:val="009724F5"/>
    <w:rPr>
      <w:rFonts w:ascii="Times New Roman" w:eastAsia="Times New Roman" w:hAnsi="Times New Roman" w:cs="Times New Roman"/>
      <w:b/>
      <w:bCs/>
      <w:sz w:val="20"/>
      <w:szCs w:val="20"/>
      <w:lang w:eastAsia="pt-BR"/>
    </w:rPr>
  </w:style>
  <w:style w:type="paragraph" w:customStyle="1" w:styleId="programacao-palestrante-nome">
    <w:name w:val="programacao-palestrante-nome"/>
    <w:basedOn w:val="Normal"/>
    <w:rsid w:val="009724F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rogramacao-palestrante-nome-info">
    <w:name w:val="programacao-palestrante-nome-info"/>
    <w:basedOn w:val="Fontepargpadro"/>
    <w:rsid w:val="009724F5"/>
  </w:style>
  <w:style w:type="paragraph" w:styleId="PargrafodaLista">
    <w:name w:val="List Paragraph"/>
    <w:basedOn w:val="Normal"/>
    <w:uiPriority w:val="34"/>
    <w:qFormat/>
    <w:rsid w:val="0026259D"/>
    <w:pPr>
      <w:spacing w:after="0" w:line="240" w:lineRule="auto"/>
      <w:ind w:left="720"/>
      <w:contextualSpacing/>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52185F"/>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rsid w:val="00DF35F9"/>
    <w:rPr>
      <w:rFonts w:asciiTheme="majorHAnsi" w:eastAsiaTheme="majorEastAsia" w:hAnsiTheme="majorHAnsi" w:cstheme="majorBidi"/>
      <w:color w:val="1F4D78" w:themeColor="accent1" w:themeShade="7F"/>
      <w:sz w:val="24"/>
      <w:szCs w:val="24"/>
    </w:rPr>
  </w:style>
  <w:style w:type="character" w:customStyle="1" w:styleId="Ttulo2Char">
    <w:name w:val="Título 2 Char"/>
    <w:basedOn w:val="Fontepargpadro"/>
    <w:link w:val="Ttulo2"/>
    <w:uiPriority w:val="9"/>
    <w:rsid w:val="00F854A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5492">
      <w:bodyDiv w:val="1"/>
      <w:marLeft w:val="0"/>
      <w:marRight w:val="0"/>
      <w:marTop w:val="0"/>
      <w:marBottom w:val="0"/>
      <w:divBdr>
        <w:top w:val="none" w:sz="0" w:space="0" w:color="auto"/>
        <w:left w:val="none" w:sz="0" w:space="0" w:color="auto"/>
        <w:bottom w:val="none" w:sz="0" w:space="0" w:color="auto"/>
        <w:right w:val="none" w:sz="0" w:space="0" w:color="auto"/>
      </w:divBdr>
    </w:div>
    <w:div w:id="227617244">
      <w:bodyDiv w:val="1"/>
      <w:marLeft w:val="0"/>
      <w:marRight w:val="0"/>
      <w:marTop w:val="0"/>
      <w:marBottom w:val="0"/>
      <w:divBdr>
        <w:top w:val="none" w:sz="0" w:space="0" w:color="auto"/>
        <w:left w:val="none" w:sz="0" w:space="0" w:color="auto"/>
        <w:bottom w:val="none" w:sz="0" w:space="0" w:color="auto"/>
        <w:right w:val="none" w:sz="0" w:space="0" w:color="auto"/>
      </w:divBdr>
    </w:div>
    <w:div w:id="243149187">
      <w:bodyDiv w:val="1"/>
      <w:marLeft w:val="0"/>
      <w:marRight w:val="0"/>
      <w:marTop w:val="0"/>
      <w:marBottom w:val="0"/>
      <w:divBdr>
        <w:top w:val="none" w:sz="0" w:space="0" w:color="auto"/>
        <w:left w:val="none" w:sz="0" w:space="0" w:color="auto"/>
        <w:bottom w:val="none" w:sz="0" w:space="0" w:color="auto"/>
        <w:right w:val="none" w:sz="0" w:space="0" w:color="auto"/>
      </w:divBdr>
      <w:divsChild>
        <w:div w:id="2135370322">
          <w:marLeft w:val="0"/>
          <w:marRight w:val="0"/>
          <w:marTop w:val="90"/>
          <w:marBottom w:val="0"/>
          <w:divBdr>
            <w:top w:val="none" w:sz="0" w:space="0" w:color="auto"/>
            <w:left w:val="none" w:sz="0" w:space="0" w:color="auto"/>
            <w:bottom w:val="none" w:sz="0" w:space="0" w:color="auto"/>
            <w:right w:val="none" w:sz="0" w:space="0" w:color="auto"/>
          </w:divBdr>
          <w:divsChild>
            <w:div w:id="1278021646">
              <w:marLeft w:val="0"/>
              <w:marRight w:val="0"/>
              <w:marTop w:val="0"/>
              <w:marBottom w:val="0"/>
              <w:divBdr>
                <w:top w:val="none" w:sz="0" w:space="0" w:color="auto"/>
                <w:left w:val="none" w:sz="0" w:space="0" w:color="auto"/>
                <w:bottom w:val="none" w:sz="0" w:space="0" w:color="auto"/>
                <w:right w:val="none" w:sz="0" w:space="0" w:color="auto"/>
              </w:divBdr>
              <w:divsChild>
                <w:div w:id="1091658464">
                  <w:marLeft w:val="0"/>
                  <w:marRight w:val="0"/>
                  <w:marTop w:val="0"/>
                  <w:marBottom w:val="405"/>
                  <w:divBdr>
                    <w:top w:val="none" w:sz="0" w:space="0" w:color="auto"/>
                    <w:left w:val="none" w:sz="0" w:space="0" w:color="auto"/>
                    <w:bottom w:val="none" w:sz="0" w:space="0" w:color="auto"/>
                    <w:right w:val="none" w:sz="0" w:space="0" w:color="auto"/>
                  </w:divBdr>
                  <w:divsChild>
                    <w:div w:id="732200070">
                      <w:marLeft w:val="0"/>
                      <w:marRight w:val="0"/>
                      <w:marTop w:val="0"/>
                      <w:marBottom w:val="0"/>
                      <w:divBdr>
                        <w:top w:val="none" w:sz="0" w:space="0" w:color="auto"/>
                        <w:left w:val="none" w:sz="0" w:space="0" w:color="auto"/>
                        <w:bottom w:val="none" w:sz="0" w:space="0" w:color="auto"/>
                        <w:right w:val="none" w:sz="0" w:space="0" w:color="auto"/>
                      </w:divBdr>
                      <w:divsChild>
                        <w:div w:id="1076244725">
                          <w:marLeft w:val="0"/>
                          <w:marRight w:val="0"/>
                          <w:marTop w:val="0"/>
                          <w:marBottom w:val="0"/>
                          <w:divBdr>
                            <w:top w:val="none" w:sz="0" w:space="0" w:color="auto"/>
                            <w:left w:val="none" w:sz="0" w:space="0" w:color="auto"/>
                            <w:bottom w:val="none" w:sz="0" w:space="0" w:color="auto"/>
                            <w:right w:val="none" w:sz="0" w:space="0" w:color="auto"/>
                          </w:divBdr>
                          <w:divsChild>
                            <w:div w:id="621418953">
                              <w:marLeft w:val="0"/>
                              <w:marRight w:val="0"/>
                              <w:marTop w:val="0"/>
                              <w:marBottom w:val="0"/>
                              <w:divBdr>
                                <w:top w:val="none" w:sz="0" w:space="0" w:color="auto"/>
                                <w:left w:val="none" w:sz="0" w:space="0" w:color="auto"/>
                                <w:bottom w:val="none" w:sz="0" w:space="0" w:color="auto"/>
                                <w:right w:val="none" w:sz="0" w:space="0" w:color="auto"/>
                              </w:divBdr>
                              <w:divsChild>
                                <w:div w:id="22638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336542">
      <w:bodyDiv w:val="1"/>
      <w:marLeft w:val="0"/>
      <w:marRight w:val="0"/>
      <w:marTop w:val="0"/>
      <w:marBottom w:val="0"/>
      <w:divBdr>
        <w:top w:val="none" w:sz="0" w:space="0" w:color="auto"/>
        <w:left w:val="none" w:sz="0" w:space="0" w:color="auto"/>
        <w:bottom w:val="none" w:sz="0" w:space="0" w:color="auto"/>
        <w:right w:val="none" w:sz="0" w:space="0" w:color="auto"/>
      </w:divBdr>
    </w:div>
    <w:div w:id="840244636">
      <w:bodyDiv w:val="1"/>
      <w:marLeft w:val="0"/>
      <w:marRight w:val="0"/>
      <w:marTop w:val="0"/>
      <w:marBottom w:val="0"/>
      <w:divBdr>
        <w:top w:val="none" w:sz="0" w:space="0" w:color="auto"/>
        <w:left w:val="none" w:sz="0" w:space="0" w:color="auto"/>
        <w:bottom w:val="none" w:sz="0" w:space="0" w:color="auto"/>
        <w:right w:val="none" w:sz="0" w:space="0" w:color="auto"/>
      </w:divBdr>
      <w:divsChild>
        <w:div w:id="862136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649147">
              <w:marLeft w:val="0"/>
              <w:marRight w:val="0"/>
              <w:marTop w:val="0"/>
              <w:marBottom w:val="0"/>
              <w:divBdr>
                <w:top w:val="none" w:sz="0" w:space="0" w:color="auto"/>
                <w:left w:val="none" w:sz="0" w:space="0" w:color="auto"/>
                <w:bottom w:val="none" w:sz="0" w:space="0" w:color="auto"/>
                <w:right w:val="none" w:sz="0" w:space="0" w:color="auto"/>
              </w:divBdr>
              <w:divsChild>
                <w:div w:id="1167742299">
                  <w:marLeft w:val="0"/>
                  <w:marRight w:val="0"/>
                  <w:marTop w:val="0"/>
                  <w:marBottom w:val="0"/>
                  <w:divBdr>
                    <w:top w:val="none" w:sz="0" w:space="0" w:color="auto"/>
                    <w:left w:val="none" w:sz="0" w:space="0" w:color="auto"/>
                    <w:bottom w:val="none" w:sz="0" w:space="0" w:color="auto"/>
                    <w:right w:val="none" w:sz="0" w:space="0" w:color="auto"/>
                  </w:divBdr>
                  <w:divsChild>
                    <w:div w:id="201812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928722">
      <w:bodyDiv w:val="1"/>
      <w:marLeft w:val="0"/>
      <w:marRight w:val="0"/>
      <w:marTop w:val="0"/>
      <w:marBottom w:val="0"/>
      <w:divBdr>
        <w:top w:val="none" w:sz="0" w:space="0" w:color="auto"/>
        <w:left w:val="none" w:sz="0" w:space="0" w:color="auto"/>
        <w:bottom w:val="none" w:sz="0" w:space="0" w:color="auto"/>
        <w:right w:val="none" w:sz="0" w:space="0" w:color="auto"/>
      </w:divBdr>
    </w:div>
    <w:div w:id="925384289">
      <w:bodyDiv w:val="1"/>
      <w:marLeft w:val="0"/>
      <w:marRight w:val="0"/>
      <w:marTop w:val="0"/>
      <w:marBottom w:val="0"/>
      <w:divBdr>
        <w:top w:val="none" w:sz="0" w:space="0" w:color="auto"/>
        <w:left w:val="none" w:sz="0" w:space="0" w:color="auto"/>
        <w:bottom w:val="none" w:sz="0" w:space="0" w:color="auto"/>
        <w:right w:val="none" w:sz="0" w:space="0" w:color="auto"/>
      </w:divBdr>
      <w:divsChild>
        <w:div w:id="1285112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458883">
              <w:marLeft w:val="0"/>
              <w:marRight w:val="0"/>
              <w:marTop w:val="0"/>
              <w:marBottom w:val="0"/>
              <w:divBdr>
                <w:top w:val="none" w:sz="0" w:space="0" w:color="auto"/>
                <w:left w:val="none" w:sz="0" w:space="0" w:color="auto"/>
                <w:bottom w:val="none" w:sz="0" w:space="0" w:color="auto"/>
                <w:right w:val="none" w:sz="0" w:space="0" w:color="auto"/>
              </w:divBdr>
              <w:divsChild>
                <w:div w:id="1632785531">
                  <w:marLeft w:val="0"/>
                  <w:marRight w:val="0"/>
                  <w:marTop w:val="0"/>
                  <w:marBottom w:val="0"/>
                  <w:divBdr>
                    <w:top w:val="none" w:sz="0" w:space="0" w:color="auto"/>
                    <w:left w:val="none" w:sz="0" w:space="0" w:color="auto"/>
                    <w:bottom w:val="none" w:sz="0" w:space="0" w:color="auto"/>
                    <w:right w:val="none" w:sz="0" w:space="0" w:color="auto"/>
                  </w:divBdr>
                  <w:divsChild>
                    <w:div w:id="3827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693179">
      <w:bodyDiv w:val="1"/>
      <w:marLeft w:val="0"/>
      <w:marRight w:val="0"/>
      <w:marTop w:val="0"/>
      <w:marBottom w:val="0"/>
      <w:divBdr>
        <w:top w:val="none" w:sz="0" w:space="0" w:color="auto"/>
        <w:left w:val="none" w:sz="0" w:space="0" w:color="auto"/>
        <w:bottom w:val="none" w:sz="0" w:space="0" w:color="auto"/>
        <w:right w:val="none" w:sz="0" w:space="0" w:color="auto"/>
      </w:divBdr>
    </w:div>
    <w:div w:id="1398821934">
      <w:bodyDiv w:val="1"/>
      <w:marLeft w:val="0"/>
      <w:marRight w:val="0"/>
      <w:marTop w:val="0"/>
      <w:marBottom w:val="0"/>
      <w:divBdr>
        <w:top w:val="none" w:sz="0" w:space="0" w:color="auto"/>
        <w:left w:val="none" w:sz="0" w:space="0" w:color="auto"/>
        <w:bottom w:val="none" w:sz="0" w:space="0" w:color="auto"/>
        <w:right w:val="none" w:sz="0" w:space="0" w:color="auto"/>
      </w:divBdr>
    </w:div>
    <w:div w:id="1437824452">
      <w:bodyDiv w:val="1"/>
      <w:marLeft w:val="0"/>
      <w:marRight w:val="0"/>
      <w:marTop w:val="0"/>
      <w:marBottom w:val="0"/>
      <w:divBdr>
        <w:top w:val="none" w:sz="0" w:space="0" w:color="auto"/>
        <w:left w:val="none" w:sz="0" w:space="0" w:color="auto"/>
        <w:bottom w:val="none" w:sz="0" w:space="0" w:color="auto"/>
        <w:right w:val="none" w:sz="0" w:space="0" w:color="auto"/>
      </w:divBdr>
    </w:div>
    <w:div w:id="1457673223">
      <w:bodyDiv w:val="1"/>
      <w:marLeft w:val="0"/>
      <w:marRight w:val="0"/>
      <w:marTop w:val="0"/>
      <w:marBottom w:val="0"/>
      <w:divBdr>
        <w:top w:val="none" w:sz="0" w:space="0" w:color="auto"/>
        <w:left w:val="none" w:sz="0" w:space="0" w:color="auto"/>
        <w:bottom w:val="none" w:sz="0" w:space="0" w:color="auto"/>
        <w:right w:val="none" w:sz="0" w:space="0" w:color="auto"/>
      </w:divBdr>
    </w:div>
    <w:div w:id="1472478505">
      <w:bodyDiv w:val="1"/>
      <w:marLeft w:val="0"/>
      <w:marRight w:val="0"/>
      <w:marTop w:val="0"/>
      <w:marBottom w:val="0"/>
      <w:divBdr>
        <w:top w:val="none" w:sz="0" w:space="0" w:color="auto"/>
        <w:left w:val="none" w:sz="0" w:space="0" w:color="auto"/>
        <w:bottom w:val="none" w:sz="0" w:space="0" w:color="auto"/>
        <w:right w:val="none" w:sz="0" w:space="0" w:color="auto"/>
      </w:divBdr>
    </w:div>
    <w:div w:id="1523974561">
      <w:bodyDiv w:val="1"/>
      <w:marLeft w:val="0"/>
      <w:marRight w:val="0"/>
      <w:marTop w:val="0"/>
      <w:marBottom w:val="0"/>
      <w:divBdr>
        <w:top w:val="none" w:sz="0" w:space="0" w:color="auto"/>
        <w:left w:val="none" w:sz="0" w:space="0" w:color="auto"/>
        <w:bottom w:val="none" w:sz="0" w:space="0" w:color="auto"/>
        <w:right w:val="none" w:sz="0" w:space="0" w:color="auto"/>
      </w:divBdr>
    </w:div>
    <w:div w:id="1610769597">
      <w:bodyDiv w:val="1"/>
      <w:marLeft w:val="0"/>
      <w:marRight w:val="0"/>
      <w:marTop w:val="0"/>
      <w:marBottom w:val="0"/>
      <w:divBdr>
        <w:top w:val="none" w:sz="0" w:space="0" w:color="auto"/>
        <w:left w:val="none" w:sz="0" w:space="0" w:color="auto"/>
        <w:bottom w:val="none" w:sz="0" w:space="0" w:color="auto"/>
        <w:right w:val="none" w:sz="0" w:space="0" w:color="auto"/>
      </w:divBdr>
      <w:divsChild>
        <w:div w:id="120654267">
          <w:marLeft w:val="0"/>
          <w:marRight w:val="0"/>
          <w:marTop w:val="0"/>
          <w:marBottom w:val="225"/>
          <w:divBdr>
            <w:top w:val="none" w:sz="0" w:space="0" w:color="auto"/>
            <w:left w:val="none" w:sz="0" w:space="0" w:color="auto"/>
            <w:bottom w:val="none" w:sz="0" w:space="0" w:color="auto"/>
            <w:right w:val="none" w:sz="0" w:space="0" w:color="auto"/>
          </w:divBdr>
        </w:div>
      </w:divsChild>
    </w:div>
    <w:div w:id="170652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733</TotalTime>
  <Pages>3</Pages>
  <Words>1139</Words>
  <Characters>6155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dc:creator>
  <cp:keywords/>
  <dc:description/>
  <cp:lastModifiedBy>Erica</cp:lastModifiedBy>
  <cp:revision>29</cp:revision>
  <cp:lastPrinted>2019-12-19T21:42:00Z</cp:lastPrinted>
  <dcterms:created xsi:type="dcterms:W3CDTF">2019-12-18T17:21:00Z</dcterms:created>
  <dcterms:modified xsi:type="dcterms:W3CDTF">2020-01-06T14:03:00Z</dcterms:modified>
</cp:coreProperties>
</file>